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7" w:type="pct"/>
        <w:jc w:val="center"/>
        <w:tblLook w:val="0000" w:firstRow="0" w:lastRow="0" w:firstColumn="0" w:lastColumn="0" w:noHBand="0" w:noVBand="0"/>
      </w:tblPr>
      <w:tblGrid>
        <w:gridCol w:w="3547"/>
        <w:gridCol w:w="6208"/>
      </w:tblGrid>
      <w:tr w:rsidR="007031AD" w:rsidRPr="007031AD" w14:paraId="14130607" w14:textId="77777777" w:rsidTr="00E341F6">
        <w:trPr>
          <w:trHeight w:val="1276"/>
          <w:jc w:val="center"/>
        </w:trPr>
        <w:tc>
          <w:tcPr>
            <w:tcW w:w="1818" w:type="pct"/>
          </w:tcPr>
          <w:p w14:paraId="2E858E03" w14:textId="77777777" w:rsidR="00FD62B7" w:rsidRPr="007031AD" w:rsidRDefault="00791020" w:rsidP="00E341F6">
            <w:pPr>
              <w:pStyle w:val="Heading1"/>
              <w:rPr>
                <w:sz w:val="26"/>
                <w:szCs w:val="26"/>
              </w:rPr>
            </w:pPr>
            <w:r w:rsidRPr="007031AD">
              <w:rPr>
                <w:sz w:val="26"/>
                <w:szCs w:val="26"/>
              </w:rPr>
              <w:t>HỘI ĐỒNG NHÂN DÂN</w:t>
            </w:r>
          </w:p>
          <w:p w14:paraId="54A5D12C" w14:textId="0FAB3977" w:rsidR="00FD62B7" w:rsidRPr="007031AD" w:rsidRDefault="00CC13AA" w:rsidP="00E341F6">
            <w:pPr>
              <w:jc w:val="center"/>
              <w:rPr>
                <w:b/>
                <w:szCs w:val="28"/>
                <w:lang w:val="pt-BR"/>
              </w:rPr>
            </w:pPr>
            <w:r w:rsidRPr="007031AD">
              <w:rPr>
                <w:b/>
                <w:sz w:val="26"/>
                <w:szCs w:val="26"/>
                <w:lang w:val="pt-BR"/>
              </w:rPr>
              <w:t xml:space="preserve">HUYỆN </w:t>
            </w:r>
            <w:r w:rsidR="00CA4178" w:rsidRPr="007031AD">
              <w:rPr>
                <w:b/>
                <w:sz w:val="26"/>
                <w:szCs w:val="26"/>
                <w:lang w:val="pt-BR"/>
              </w:rPr>
              <w:t>HƯƠNG SƠN</w:t>
            </w:r>
          </w:p>
          <w:p w14:paraId="785654C8" w14:textId="77777777" w:rsidR="00FD62B7" w:rsidRPr="007031AD" w:rsidRDefault="00791020" w:rsidP="00E341F6">
            <w:pPr>
              <w:jc w:val="center"/>
              <w:rPr>
                <w:szCs w:val="28"/>
                <w:lang w:val="pt-BR"/>
              </w:rPr>
            </w:pPr>
            <w:r w:rsidRPr="007031AD">
              <w:rPr>
                <w:noProof/>
                <w:szCs w:val="28"/>
              </w:rPr>
              <mc:AlternateContent>
                <mc:Choice Requires="wps">
                  <w:drawing>
                    <wp:anchor distT="4294967292" distB="4294967292" distL="114300" distR="114300" simplePos="0" relativeHeight="251656192" behindDoc="0" locked="0" layoutInCell="1" allowOverlap="1" wp14:anchorId="23C355CC" wp14:editId="2067A2CE">
                      <wp:simplePos x="0" y="0"/>
                      <wp:positionH relativeFrom="column">
                        <wp:posOffset>593725</wp:posOffset>
                      </wp:positionH>
                      <wp:positionV relativeFrom="paragraph">
                        <wp:posOffset>33020</wp:posOffset>
                      </wp:positionV>
                      <wp:extent cx="792000" cy="0"/>
                      <wp:effectExtent l="0" t="0" r="27305"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75pt,2.6pt" to="10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J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"/>
                  </w:pict>
                </mc:Fallback>
              </mc:AlternateContent>
            </w:r>
          </w:p>
          <w:p w14:paraId="22FF67A8" w14:textId="521D6A4E" w:rsidR="00FD62B7" w:rsidRPr="007031AD" w:rsidRDefault="00064B07" w:rsidP="00B466DA">
            <w:pPr>
              <w:jc w:val="center"/>
              <w:rPr>
                <w:szCs w:val="28"/>
              </w:rPr>
            </w:pPr>
            <w:r w:rsidRPr="007031AD">
              <w:rPr>
                <w:szCs w:val="28"/>
              </w:rPr>
              <w:t xml:space="preserve">Số:     </w:t>
            </w:r>
            <w:r w:rsidR="00C45395" w:rsidRPr="007031AD">
              <w:rPr>
                <w:szCs w:val="28"/>
              </w:rPr>
              <w:t xml:space="preserve"> </w:t>
            </w:r>
            <w:r w:rsidR="00303C99" w:rsidRPr="007031AD">
              <w:rPr>
                <w:szCs w:val="28"/>
              </w:rPr>
              <w:t xml:space="preserve">  </w:t>
            </w:r>
            <w:r w:rsidR="00791020" w:rsidRPr="007031AD">
              <w:rPr>
                <w:szCs w:val="28"/>
              </w:rPr>
              <w:t>/NQ-HĐND</w:t>
            </w:r>
          </w:p>
        </w:tc>
        <w:tc>
          <w:tcPr>
            <w:tcW w:w="3182" w:type="pct"/>
          </w:tcPr>
          <w:p w14:paraId="3B385A32" w14:textId="77777777" w:rsidR="00FD62B7" w:rsidRPr="007031AD" w:rsidRDefault="00791020" w:rsidP="00E341F6">
            <w:pPr>
              <w:ind w:right="-107"/>
              <w:jc w:val="center"/>
              <w:rPr>
                <w:b/>
                <w:sz w:val="26"/>
                <w:szCs w:val="26"/>
              </w:rPr>
            </w:pPr>
            <w:r w:rsidRPr="007031AD">
              <w:rPr>
                <w:b/>
                <w:sz w:val="26"/>
                <w:szCs w:val="26"/>
              </w:rPr>
              <w:t>CỘNG HÒA XÃ HỘI CHỦ NGHĨA VIỆT NAM</w:t>
            </w:r>
          </w:p>
          <w:p w14:paraId="7BE8F28C" w14:textId="77777777" w:rsidR="00FD62B7" w:rsidRPr="007031AD" w:rsidRDefault="00791020" w:rsidP="00E341F6">
            <w:pPr>
              <w:jc w:val="center"/>
              <w:rPr>
                <w:b/>
                <w:szCs w:val="28"/>
              </w:rPr>
            </w:pPr>
            <w:r w:rsidRPr="007031AD">
              <w:rPr>
                <w:b/>
                <w:szCs w:val="28"/>
              </w:rPr>
              <w:t>Độc lập - Tự do - Hạnh phúc</w:t>
            </w:r>
          </w:p>
          <w:p w14:paraId="49935A7E" w14:textId="39DADA2C" w:rsidR="003F4F95" w:rsidRPr="007031AD" w:rsidRDefault="00791020" w:rsidP="00E341F6">
            <w:pPr>
              <w:jc w:val="center"/>
              <w:rPr>
                <w:i/>
                <w:szCs w:val="28"/>
              </w:rPr>
            </w:pPr>
            <w:r w:rsidRPr="007031AD">
              <w:rPr>
                <w:b/>
                <w:noProof/>
                <w:szCs w:val="28"/>
              </w:rPr>
              <mc:AlternateContent>
                <mc:Choice Requires="wps">
                  <w:drawing>
                    <wp:anchor distT="4294967292" distB="4294967292" distL="114300" distR="114300" simplePos="0" relativeHeight="251657216" behindDoc="0" locked="0" layoutInCell="1" allowOverlap="1" wp14:anchorId="1EA1F2DA" wp14:editId="5C9777C6">
                      <wp:simplePos x="0" y="0"/>
                      <wp:positionH relativeFrom="column">
                        <wp:posOffset>826135</wp:posOffset>
                      </wp:positionH>
                      <wp:positionV relativeFrom="paragraph">
                        <wp:posOffset>28575</wp:posOffset>
                      </wp:positionV>
                      <wp:extent cx="2088000" cy="0"/>
                      <wp:effectExtent l="0" t="0" r="2667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05pt,2.25pt" to="229.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jn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"/>
                  </w:pict>
                </mc:Fallback>
              </mc:AlternateContent>
            </w:r>
            <w:r w:rsidR="00E341F6" w:rsidRPr="007031AD">
              <w:rPr>
                <w:b/>
                <w:noProof/>
                <w:szCs w:val="28"/>
              </w:rPr>
              <w:t xml:space="preserve"> </w:t>
            </w:r>
          </w:p>
          <w:p w14:paraId="53D7ACF5" w14:textId="3BF9AEA8" w:rsidR="00FD62B7" w:rsidRPr="007031AD" w:rsidRDefault="00CA4178" w:rsidP="00B466DA">
            <w:pPr>
              <w:jc w:val="center"/>
              <w:rPr>
                <w:b/>
                <w:i/>
                <w:szCs w:val="28"/>
              </w:rPr>
            </w:pPr>
            <w:r w:rsidRPr="007031AD">
              <w:rPr>
                <w:i/>
                <w:szCs w:val="28"/>
              </w:rPr>
              <w:t>Hương sơn</w:t>
            </w:r>
            <w:r w:rsidR="00791020" w:rsidRPr="007031AD">
              <w:rPr>
                <w:i/>
                <w:szCs w:val="28"/>
              </w:rPr>
              <w:t>, ngày</w:t>
            </w:r>
            <w:bookmarkStart w:id="0" w:name="_bdg_161_0_0"/>
            <w:bookmarkEnd w:id="0"/>
            <w:r w:rsidR="00183E67" w:rsidRPr="007031AD">
              <w:rPr>
                <w:i/>
                <w:szCs w:val="28"/>
              </w:rPr>
              <w:t xml:space="preserve"> </w:t>
            </w:r>
            <w:r w:rsidR="00B466DA" w:rsidRPr="007031AD">
              <w:rPr>
                <w:i/>
                <w:szCs w:val="28"/>
              </w:rPr>
              <w:t xml:space="preserve">    </w:t>
            </w:r>
            <w:r w:rsidR="00183E67" w:rsidRPr="007031AD">
              <w:rPr>
                <w:i/>
                <w:szCs w:val="28"/>
              </w:rPr>
              <w:t xml:space="preserve"> </w:t>
            </w:r>
            <w:r w:rsidR="00791020" w:rsidRPr="007031AD">
              <w:rPr>
                <w:i/>
                <w:szCs w:val="28"/>
              </w:rPr>
              <w:t>tháng</w:t>
            </w:r>
            <w:r w:rsidR="00E341F6" w:rsidRPr="007031AD">
              <w:rPr>
                <w:i/>
                <w:szCs w:val="28"/>
              </w:rPr>
              <w:t xml:space="preserve"> </w:t>
            </w:r>
            <w:r w:rsidR="00B466DA" w:rsidRPr="007031AD">
              <w:rPr>
                <w:i/>
                <w:szCs w:val="28"/>
              </w:rPr>
              <w:t xml:space="preserve">   </w:t>
            </w:r>
            <w:r w:rsidR="00E341F6" w:rsidRPr="007031AD">
              <w:rPr>
                <w:i/>
                <w:szCs w:val="28"/>
              </w:rPr>
              <w:t xml:space="preserve"> </w:t>
            </w:r>
            <w:r w:rsidR="00791020" w:rsidRPr="007031AD">
              <w:rPr>
                <w:i/>
                <w:szCs w:val="28"/>
              </w:rPr>
              <w:t>năm 202</w:t>
            </w:r>
            <w:r w:rsidR="00B466DA" w:rsidRPr="007031AD">
              <w:rPr>
                <w:i/>
                <w:szCs w:val="28"/>
              </w:rPr>
              <w:t>3</w:t>
            </w:r>
          </w:p>
        </w:tc>
      </w:tr>
    </w:tbl>
    <w:p w14:paraId="38DAF7E9" w14:textId="32B57211" w:rsidR="00FD62B7" w:rsidRPr="007031AD" w:rsidRDefault="00711832">
      <w:pPr>
        <w:jc w:val="center"/>
        <w:rPr>
          <w:b/>
          <w:szCs w:val="28"/>
          <w:lang w:val="pt-BR"/>
        </w:rPr>
      </w:pPr>
      <w:r w:rsidRPr="007031AD">
        <w:rPr>
          <w:b/>
          <w:noProof/>
          <w:szCs w:val="28"/>
        </w:rPr>
        <mc:AlternateContent>
          <mc:Choice Requires="wps">
            <w:drawing>
              <wp:anchor distT="0" distB="0" distL="114300" distR="114300" simplePos="0" relativeHeight="251659264" behindDoc="0" locked="0" layoutInCell="1" allowOverlap="1" wp14:anchorId="75E5C9DE" wp14:editId="18203FE6">
                <wp:simplePos x="0" y="0"/>
                <wp:positionH relativeFrom="column">
                  <wp:posOffset>91440</wp:posOffset>
                </wp:positionH>
                <wp:positionV relativeFrom="paragraph">
                  <wp:posOffset>117475</wp:posOffset>
                </wp:positionV>
                <wp:extent cx="10668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668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DB60BF9" w14:textId="7ABB3B63" w:rsidR="00711832" w:rsidRDefault="00711832" w:rsidP="00711832">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7.2pt;margin-top:9.2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" fillcolor="white [3201]" strokecolor="black [3200]" strokeweight="2pt">
                <v:textbox>
                  <w:txbxContent>
                    <w:p w14:paraId="3DB60BF9" w14:textId="7ABB3B63" w:rsidR="00711832" w:rsidRDefault="00711832" w:rsidP="00711832">
                      <w:pPr>
                        <w:jc w:val="center"/>
                      </w:pPr>
                      <w:r>
                        <w:t>DỰ THẢO</w:t>
                      </w:r>
                    </w:p>
                  </w:txbxContent>
                </v:textbox>
              </v:rect>
            </w:pict>
          </mc:Fallback>
        </mc:AlternateContent>
      </w:r>
    </w:p>
    <w:p w14:paraId="267CB95E" w14:textId="77777777" w:rsidR="00FD62B7" w:rsidRPr="007031AD" w:rsidRDefault="00791020" w:rsidP="00183E67">
      <w:pPr>
        <w:jc w:val="center"/>
        <w:rPr>
          <w:b/>
          <w:sz w:val="26"/>
          <w:szCs w:val="26"/>
          <w:lang w:val="pt-BR"/>
        </w:rPr>
      </w:pPr>
      <w:r w:rsidRPr="007031AD">
        <w:rPr>
          <w:b/>
          <w:sz w:val="26"/>
          <w:szCs w:val="26"/>
          <w:lang w:val="pt-BR"/>
        </w:rPr>
        <w:t>NGHỊ QUYẾT</w:t>
      </w:r>
    </w:p>
    <w:p w14:paraId="515DBB35" w14:textId="4FAC9980" w:rsidR="00CC13AA" w:rsidRPr="007031AD" w:rsidRDefault="00941A43" w:rsidP="00CC13AA">
      <w:pPr>
        <w:jc w:val="center"/>
        <w:rPr>
          <w:b/>
          <w:noProof/>
          <w:szCs w:val="28"/>
          <w:lang w:val="pt-BR"/>
        </w:rPr>
      </w:pPr>
      <w:r w:rsidRPr="007031AD">
        <w:rPr>
          <w:b/>
          <w:szCs w:val="28"/>
          <w:lang w:val="pt-BR"/>
        </w:rPr>
        <w:t>Bãi bỏ</w:t>
      </w:r>
      <w:r w:rsidR="00753B18" w:rsidRPr="007031AD">
        <w:rPr>
          <w:b/>
          <w:szCs w:val="28"/>
          <w:lang w:val="pt-BR"/>
        </w:rPr>
        <w:t xml:space="preserve"> các </w:t>
      </w:r>
      <w:r w:rsidRPr="007031AD">
        <w:rPr>
          <w:b/>
          <w:szCs w:val="28"/>
          <w:lang w:val="pt-BR"/>
        </w:rPr>
        <w:t>Nghị quyết của HĐND huyện</w:t>
      </w:r>
    </w:p>
    <w:p w14:paraId="27F67B49" w14:textId="13E3BBE5" w:rsidR="00FD62B7" w:rsidRPr="007031AD" w:rsidRDefault="00791020">
      <w:pPr>
        <w:spacing w:before="120" w:after="120"/>
        <w:jc w:val="center"/>
        <w:rPr>
          <w:b/>
          <w:szCs w:val="28"/>
          <w:lang w:val="pt-BR"/>
        </w:rPr>
      </w:pPr>
      <w:r w:rsidRPr="007031AD">
        <w:rPr>
          <w:b/>
          <w:noProof/>
          <w:szCs w:val="28"/>
        </w:rPr>
        <mc:AlternateContent>
          <mc:Choice Requires="wps">
            <w:drawing>
              <wp:anchor distT="4294967292" distB="4294967292" distL="114300" distR="114300" simplePos="0" relativeHeight="251656704" behindDoc="0" locked="0" layoutInCell="1" allowOverlap="1" wp14:anchorId="030C496F" wp14:editId="62140698">
                <wp:simplePos x="0" y="0"/>
                <wp:positionH relativeFrom="margin">
                  <wp:align>center</wp:align>
                </wp:positionH>
                <wp:positionV relativeFrom="paragraph">
                  <wp:posOffset>34290</wp:posOffset>
                </wp:positionV>
                <wp:extent cx="2088000" cy="0"/>
                <wp:effectExtent l="0" t="0" r="2667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7pt" to="16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d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ks7n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">
                <w10:wrap anchorx="margin"/>
              </v:line>
            </w:pict>
          </mc:Fallback>
        </mc:AlternateContent>
      </w:r>
    </w:p>
    <w:p w14:paraId="35E46B20" w14:textId="5C9B5A96" w:rsidR="00FD62B7" w:rsidRPr="007031AD" w:rsidRDefault="00791020">
      <w:pPr>
        <w:jc w:val="center"/>
        <w:rPr>
          <w:b/>
          <w:sz w:val="26"/>
          <w:szCs w:val="26"/>
          <w:lang w:val="pt-BR"/>
        </w:rPr>
      </w:pPr>
      <w:r w:rsidRPr="007031AD">
        <w:rPr>
          <w:b/>
          <w:sz w:val="26"/>
          <w:szCs w:val="26"/>
          <w:lang w:val="pt-BR"/>
        </w:rPr>
        <w:t xml:space="preserve">HỘI ÐỒNG NHÂN DÂN </w:t>
      </w:r>
      <w:r w:rsidR="00CC13AA" w:rsidRPr="007031AD">
        <w:rPr>
          <w:b/>
          <w:sz w:val="26"/>
          <w:szCs w:val="26"/>
          <w:lang w:val="pt-BR"/>
        </w:rPr>
        <w:t xml:space="preserve">HUYỆN </w:t>
      </w:r>
      <w:r w:rsidR="00CA4178" w:rsidRPr="007031AD">
        <w:rPr>
          <w:b/>
          <w:sz w:val="26"/>
          <w:szCs w:val="26"/>
          <w:lang w:val="pt-BR"/>
        </w:rPr>
        <w:t>HƯƠNG SƠN</w:t>
      </w:r>
    </w:p>
    <w:p w14:paraId="16EE68AB" w14:textId="0ADA37E0" w:rsidR="00FD62B7" w:rsidRPr="007031AD" w:rsidRDefault="00791020">
      <w:pPr>
        <w:jc w:val="center"/>
        <w:rPr>
          <w:b/>
          <w:szCs w:val="28"/>
          <w:lang w:val="pt-BR"/>
        </w:rPr>
      </w:pPr>
      <w:r w:rsidRPr="007031AD">
        <w:rPr>
          <w:b/>
          <w:sz w:val="26"/>
          <w:szCs w:val="26"/>
          <w:lang w:val="pt-BR"/>
        </w:rPr>
        <w:t>KHÓA X</w:t>
      </w:r>
      <w:r w:rsidR="00CC13AA" w:rsidRPr="007031AD">
        <w:rPr>
          <w:b/>
          <w:sz w:val="26"/>
          <w:szCs w:val="26"/>
          <w:lang w:val="pt-BR"/>
        </w:rPr>
        <w:t>X</w:t>
      </w:r>
      <w:r w:rsidR="00424032" w:rsidRPr="007031AD">
        <w:rPr>
          <w:b/>
          <w:sz w:val="26"/>
          <w:szCs w:val="26"/>
          <w:lang w:val="pt-BR"/>
        </w:rPr>
        <w:t xml:space="preserve">, KỲ HỌP THỨ </w:t>
      </w:r>
      <w:r w:rsidR="00CA4178" w:rsidRPr="007031AD">
        <w:rPr>
          <w:b/>
          <w:sz w:val="26"/>
          <w:szCs w:val="26"/>
          <w:lang w:val="pt-BR"/>
        </w:rPr>
        <w:t>10</w:t>
      </w:r>
    </w:p>
    <w:p w14:paraId="53322AE2" w14:textId="77777777" w:rsidR="00FD62B7" w:rsidRPr="007031AD" w:rsidRDefault="00791020">
      <w:pPr>
        <w:spacing w:before="80"/>
        <w:jc w:val="center"/>
        <w:rPr>
          <w:szCs w:val="28"/>
          <w:lang w:val="pt-BR"/>
        </w:rPr>
      </w:pPr>
      <w:r w:rsidRPr="007031AD">
        <w:rPr>
          <w:szCs w:val="28"/>
          <w:lang w:val="pt-BR"/>
        </w:rPr>
        <w:tab/>
      </w:r>
    </w:p>
    <w:p w14:paraId="6876E86E" w14:textId="77777777" w:rsidR="004A15CB" w:rsidRPr="007031AD" w:rsidRDefault="004A15CB" w:rsidP="004A15CB">
      <w:pPr>
        <w:spacing w:before="40"/>
        <w:ind w:firstLine="720"/>
        <w:jc w:val="both"/>
        <w:rPr>
          <w:i/>
          <w:szCs w:val="28"/>
          <w:lang w:val="pt-BR"/>
        </w:rPr>
      </w:pPr>
      <w:r w:rsidRPr="007031AD">
        <w:rPr>
          <w:i/>
          <w:szCs w:val="28"/>
          <w:lang w:val="pt-BR"/>
        </w:rPr>
        <w:t xml:space="preserve">Căn cứ Luật Tổ chức chính quyền địa phương ngày 19 tháng 6 năm 2015; Luật Sửa đổi, bổ sung một số điều của Luật Tổ chức Chính phủ và Luật Tổ chức chính quyền địa phương ngày 22 </w:t>
      </w:r>
      <w:r w:rsidRPr="007031AD">
        <w:rPr>
          <w:i/>
          <w:iCs/>
          <w:szCs w:val="28"/>
          <w:shd w:val="clear" w:color="auto" w:fill="FFFFFF"/>
          <w:lang w:val="vi-VN"/>
        </w:rPr>
        <w:t>tháng</w:t>
      </w:r>
      <w:r w:rsidRPr="007031AD">
        <w:rPr>
          <w:i/>
          <w:szCs w:val="28"/>
          <w:lang w:val="pt-BR"/>
        </w:rPr>
        <w:t xml:space="preserve"> 11 năm 2019;</w:t>
      </w:r>
    </w:p>
    <w:p w14:paraId="2B89B505" w14:textId="4C434C96" w:rsidR="00753B18" w:rsidRPr="007031AD" w:rsidRDefault="009928C5" w:rsidP="001C7667">
      <w:pPr>
        <w:spacing w:before="40"/>
        <w:ind w:firstLine="720"/>
        <w:jc w:val="both"/>
        <w:rPr>
          <w:i/>
          <w:szCs w:val="28"/>
          <w:lang w:val="pt-BR"/>
        </w:rPr>
      </w:pPr>
      <w:r w:rsidRPr="007031AD">
        <w:rPr>
          <w:i/>
          <w:szCs w:val="28"/>
          <w:lang w:val="pt-BR"/>
        </w:rPr>
        <w:t xml:space="preserve">Căn cứ Luật Ban hành văn bản quy phạm pháp luật ngày 22/6/2015; </w:t>
      </w:r>
    </w:p>
    <w:p w14:paraId="152304E3" w14:textId="77881380" w:rsidR="00FD62B7" w:rsidRPr="007031AD" w:rsidRDefault="00753B18" w:rsidP="004A15CB">
      <w:pPr>
        <w:spacing w:before="40"/>
        <w:ind w:firstLine="720"/>
        <w:jc w:val="both"/>
        <w:rPr>
          <w:i/>
          <w:szCs w:val="28"/>
          <w:lang w:val="pt-BR"/>
        </w:rPr>
      </w:pPr>
      <w:r w:rsidRPr="007031AD">
        <w:rPr>
          <w:i/>
          <w:szCs w:val="28"/>
          <w:lang w:val="pt-BR"/>
        </w:rPr>
        <w:t xml:space="preserve">Căn cứ </w:t>
      </w:r>
      <w:bookmarkStart w:id="1" w:name="loai_1_name"/>
      <w:r w:rsidRPr="007031AD">
        <w:rPr>
          <w:i/>
          <w:szCs w:val="28"/>
          <w:lang w:val="pt-BR"/>
        </w:rPr>
        <w:t>Luật sửa đổi, bổ sung một số điều của luật ban hành văn bản quy phạm pháp luật</w:t>
      </w:r>
      <w:bookmarkEnd w:id="1"/>
      <w:r w:rsidRPr="007031AD">
        <w:rPr>
          <w:i/>
          <w:szCs w:val="28"/>
          <w:lang w:val="pt-BR"/>
        </w:rPr>
        <w:t xml:space="preserve"> ngày 18/6/2020;</w:t>
      </w:r>
    </w:p>
    <w:p w14:paraId="4D840581" w14:textId="7D3E7B8C" w:rsidR="00303C99" w:rsidRPr="007031AD" w:rsidRDefault="00303C99" w:rsidP="004A15CB">
      <w:pPr>
        <w:spacing w:before="40"/>
        <w:ind w:firstLine="720"/>
        <w:jc w:val="both"/>
        <w:rPr>
          <w:i/>
          <w:szCs w:val="28"/>
          <w:lang w:val="pt-BR"/>
        </w:rPr>
      </w:pPr>
      <w:r w:rsidRPr="007031AD">
        <w:rPr>
          <w:i/>
          <w:szCs w:val="28"/>
          <w:lang w:val="pt-BR"/>
        </w:rPr>
        <w:t>Căn cứ Luật Ngân sách Nhà nước ngày</w:t>
      </w:r>
      <w:r w:rsidR="00D65FBC" w:rsidRPr="007031AD">
        <w:rPr>
          <w:i/>
          <w:szCs w:val="28"/>
          <w:lang w:val="pt-BR"/>
        </w:rPr>
        <w:t xml:space="preserve"> 25/6/2015.</w:t>
      </w:r>
    </w:p>
    <w:p w14:paraId="4CDDE431" w14:textId="3609947D" w:rsidR="00753B18" w:rsidRPr="007031AD" w:rsidRDefault="00753B18" w:rsidP="004A15CB">
      <w:pPr>
        <w:spacing w:before="40"/>
        <w:ind w:firstLine="720"/>
        <w:jc w:val="both"/>
        <w:rPr>
          <w:i/>
          <w:szCs w:val="28"/>
          <w:lang w:val="pt-BR"/>
        </w:rPr>
      </w:pPr>
      <w:r w:rsidRPr="007031AD">
        <w:rPr>
          <w:i/>
          <w:szCs w:val="28"/>
          <w:lang w:val="pt-BR"/>
        </w:rPr>
        <w:t>Căn cứ Nghị định số 34/2016/NĐ-CP ngày 14/5/2016 của Chính phủ quy định chi tiết một số Điều và biện pháp thi hành Luật Ban hành văn bản quy phạm pháp luật năm 2015;</w:t>
      </w:r>
    </w:p>
    <w:p w14:paraId="3A60FE53" w14:textId="3E90798A" w:rsidR="00753B18" w:rsidRPr="007031AD" w:rsidRDefault="00753B18" w:rsidP="004A15CB">
      <w:pPr>
        <w:spacing w:before="40"/>
        <w:ind w:firstLine="720"/>
        <w:jc w:val="both"/>
        <w:rPr>
          <w:i/>
          <w:szCs w:val="28"/>
          <w:lang w:val="pt-BR"/>
        </w:rPr>
      </w:pPr>
      <w:r w:rsidRPr="007031AD">
        <w:rPr>
          <w:i/>
          <w:szCs w:val="28"/>
          <w:lang w:val="pt-BR"/>
        </w:rPr>
        <w:t>Căn cứ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năm 2015;</w:t>
      </w:r>
    </w:p>
    <w:p w14:paraId="592A29B2" w14:textId="5510E4EA" w:rsidR="00FD62B7" w:rsidRPr="007031AD" w:rsidRDefault="00791020" w:rsidP="00812F25">
      <w:pPr>
        <w:spacing w:before="40"/>
        <w:ind w:firstLine="720"/>
        <w:jc w:val="both"/>
        <w:rPr>
          <w:i/>
          <w:szCs w:val="28"/>
          <w:lang w:val="pt-BR"/>
        </w:rPr>
      </w:pPr>
      <w:r w:rsidRPr="007031AD">
        <w:rPr>
          <w:i/>
          <w:szCs w:val="28"/>
          <w:lang w:val="pt-BR"/>
        </w:rPr>
        <w:t>Xét Tờ trình số</w:t>
      </w:r>
      <w:r w:rsidR="00C17558" w:rsidRPr="007031AD">
        <w:rPr>
          <w:i/>
          <w:szCs w:val="28"/>
          <w:lang w:val="pt-BR"/>
        </w:rPr>
        <w:t xml:space="preserve"> </w:t>
      </w:r>
      <w:r w:rsidR="00BD3E6F" w:rsidRPr="007031AD">
        <w:rPr>
          <w:i/>
          <w:szCs w:val="28"/>
          <w:lang w:val="pt-BR"/>
        </w:rPr>
        <w:t>37</w:t>
      </w:r>
      <w:r w:rsidRPr="007031AD">
        <w:rPr>
          <w:i/>
          <w:szCs w:val="28"/>
          <w:lang w:val="pt-BR"/>
        </w:rPr>
        <w:t>/TTr-UBND ngày</w:t>
      </w:r>
      <w:r w:rsidR="00C17558" w:rsidRPr="007031AD">
        <w:rPr>
          <w:i/>
          <w:szCs w:val="28"/>
          <w:lang w:val="pt-BR"/>
        </w:rPr>
        <w:t xml:space="preserve"> </w:t>
      </w:r>
      <w:r w:rsidR="007031AD" w:rsidRPr="007031AD">
        <w:rPr>
          <w:i/>
          <w:szCs w:val="28"/>
          <w:lang w:val="pt-BR"/>
        </w:rPr>
        <w:t>10</w:t>
      </w:r>
      <w:r w:rsidR="00662428" w:rsidRPr="007031AD">
        <w:rPr>
          <w:i/>
          <w:szCs w:val="28"/>
          <w:lang w:val="pt-BR"/>
        </w:rPr>
        <w:t>/</w:t>
      </w:r>
      <w:r w:rsidR="00BB2856" w:rsidRPr="007031AD">
        <w:rPr>
          <w:i/>
          <w:szCs w:val="28"/>
          <w:lang w:val="pt-BR"/>
        </w:rPr>
        <w:t>4</w:t>
      </w:r>
      <w:r w:rsidR="00183E67" w:rsidRPr="007031AD">
        <w:rPr>
          <w:i/>
          <w:szCs w:val="28"/>
          <w:lang w:val="pt-BR"/>
        </w:rPr>
        <w:t>/</w:t>
      </w:r>
      <w:r w:rsidRPr="007031AD">
        <w:rPr>
          <w:i/>
          <w:szCs w:val="28"/>
          <w:lang w:val="pt-BR"/>
        </w:rPr>
        <w:t>202</w:t>
      </w:r>
      <w:r w:rsidR="00662428" w:rsidRPr="007031AD">
        <w:rPr>
          <w:i/>
          <w:szCs w:val="28"/>
          <w:lang w:val="pt-BR"/>
        </w:rPr>
        <w:t>3</w:t>
      </w:r>
      <w:r w:rsidRPr="007031AD">
        <w:rPr>
          <w:i/>
          <w:szCs w:val="28"/>
          <w:lang w:val="pt-BR"/>
        </w:rPr>
        <w:t xml:space="preserve"> của Ủy ban nhân dân </w:t>
      </w:r>
      <w:r w:rsidR="00C20AC4" w:rsidRPr="007031AD">
        <w:rPr>
          <w:i/>
          <w:szCs w:val="28"/>
          <w:lang w:val="pt-BR"/>
        </w:rPr>
        <w:t>huyện</w:t>
      </w:r>
      <w:r w:rsidRPr="007031AD">
        <w:rPr>
          <w:i/>
          <w:szCs w:val="28"/>
          <w:lang w:val="pt-BR"/>
        </w:rPr>
        <w:t xml:space="preserve"> về việc đề nghị </w:t>
      </w:r>
      <w:r w:rsidR="00941A43" w:rsidRPr="007031AD">
        <w:rPr>
          <w:i/>
          <w:szCs w:val="28"/>
          <w:lang w:val="pt-BR"/>
        </w:rPr>
        <w:t>bãi bỏ</w:t>
      </w:r>
      <w:r w:rsidRPr="007031AD">
        <w:rPr>
          <w:i/>
          <w:szCs w:val="28"/>
          <w:lang w:val="pt-BR"/>
        </w:rPr>
        <w:t xml:space="preserve"> </w:t>
      </w:r>
      <w:r w:rsidR="00662428" w:rsidRPr="007031AD">
        <w:rPr>
          <w:i/>
          <w:szCs w:val="28"/>
          <w:lang w:val="pt-BR"/>
        </w:rPr>
        <w:t>các Nghị quyết</w:t>
      </w:r>
      <w:r w:rsidR="00753B18" w:rsidRPr="007031AD">
        <w:rPr>
          <w:i/>
          <w:szCs w:val="28"/>
          <w:lang w:val="pt-BR"/>
        </w:rPr>
        <w:t xml:space="preserve"> của HĐND huyện</w:t>
      </w:r>
      <w:r w:rsidRPr="007031AD">
        <w:rPr>
          <w:i/>
          <w:szCs w:val="28"/>
          <w:lang w:val="pt-BR"/>
        </w:rPr>
        <w:t xml:space="preserve">; Báo cáo thẩm tra của </w:t>
      </w:r>
      <w:r w:rsidR="004A15CB" w:rsidRPr="007031AD">
        <w:rPr>
          <w:i/>
          <w:szCs w:val="28"/>
          <w:lang w:val="pt-BR"/>
        </w:rPr>
        <w:t>B</w:t>
      </w:r>
      <w:r w:rsidRPr="007031AD">
        <w:rPr>
          <w:i/>
          <w:szCs w:val="28"/>
          <w:lang w:val="pt-BR"/>
        </w:rPr>
        <w:t xml:space="preserve">an </w:t>
      </w:r>
      <w:r w:rsidR="00C20AC4" w:rsidRPr="007031AD">
        <w:rPr>
          <w:i/>
          <w:szCs w:val="28"/>
          <w:lang w:val="pt-BR"/>
        </w:rPr>
        <w:t xml:space="preserve">Pháp chế </w:t>
      </w:r>
      <w:r w:rsidR="00941A43" w:rsidRPr="007031AD">
        <w:rPr>
          <w:i/>
          <w:szCs w:val="28"/>
          <w:lang w:val="pt-BR"/>
        </w:rPr>
        <w:t>HĐND</w:t>
      </w:r>
      <w:r w:rsidRPr="007031AD">
        <w:rPr>
          <w:i/>
          <w:szCs w:val="28"/>
          <w:lang w:val="pt-BR"/>
        </w:rPr>
        <w:t xml:space="preserve"> </w:t>
      </w:r>
      <w:r w:rsidR="00C20AC4" w:rsidRPr="007031AD">
        <w:rPr>
          <w:i/>
          <w:szCs w:val="28"/>
          <w:lang w:val="pt-BR"/>
        </w:rPr>
        <w:t>huyện</w:t>
      </w:r>
      <w:r w:rsidRPr="007031AD">
        <w:rPr>
          <w:i/>
          <w:szCs w:val="28"/>
          <w:lang w:val="pt-BR"/>
        </w:rPr>
        <w:t xml:space="preserve"> và ý kiến </w:t>
      </w:r>
      <w:r w:rsidR="001E57F4" w:rsidRPr="007031AD">
        <w:rPr>
          <w:i/>
          <w:szCs w:val="28"/>
          <w:lang w:val="pt-BR"/>
        </w:rPr>
        <w:t>thống nhất</w:t>
      </w:r>
      <w:r w:rsidRPr="007031AD">
        <w:rPr>
          <w:i/>
          <w:szCs w:val="28"/>
          <w:lang w:val="pt-BR"/>
        </w:rPr>
        <w:t xml:space="preserve"> củ</w:t>
      </w:r>
      <w:r w:rsidR="00C20AC4" w:rsidRPr="007031AD">
        <w:rPr>
          <w:i/>
          <w:szCs w:val="28"/>
          <w:lang w:val="pt-BR"/>
        </w:rPr>
        <w:t xml:space="preserve">a </w:t>
      </w:r>
      <w:r w:rsidR="00183E67" w:rsidRPr="007031AD">
        <w:rPr>
          <w:i/>
          <w:szCs w:val="28"/>
          <w:lang w:val="pt-BR"/>
        </w:rPr>
        <w:t xml:space="preserve">các </w:t>
      </w:r>
      <w:r w:rsidR="00C20AC4" w:rsidRPr="007031AD">
        <w:rPr>
          <w:i/>
          <w:szCs w:val="28"/>
          <w:lang w:val="pt-BR"/>
        </w:rPr>
        <w:t>đại biểu Hội đồng nhân dân huyện</w:t>
      </w:r>
      <w:r w:rsidRPr="007031AD">
        <w:rPr>
          <w:i/>
          <w:szCs w:val="28"/>
          <w:lang w:val="pt-BR"/>
        </w:rPr>
        <w:t xml:space="preserve"> tại </w:t>
      </w:r>
      <w:r w:rsidR="00812F25" w:rsidRPr="007031AD">
        <w:rPr>
          <w:i/>
          <w:szCs w:val="28"/>
          <w:lang w:val="pt-BR"/>
        </w:rPr>
        <w:t>K</w:t>
      </w:r>
      <w:r w:rsidRPr="007031AD">
        <w:rPr>
          <w:i/>
          <w:szCs w:val="28"/>
          <w:lang w:val="pt-BR"/>
        </w:rPr>
        <w:t>ỳ họp.</w:t>
      </w:r>
    </w:p>
    <w:p w14:paraId="418E7458" w14:textId="77777777" w:rsidR="00FD62B7" w:rsidRPr="007031AD" w:rsidRDefault="00791020">
      <w:pPr>
        <w:spacing w:before="360" w:line="264" w:lineRule="auto"/>
        <w:jc w:val="center"/>
        <w:rPr>
          <w:b/>
          <w:szCs w:val="28"/>
          <w:lang w:val="pt-BR"/>
        </w:rPr>
      </w:pPr>
      <w:r w:rsidRPr="007031AD">
        <w:rPr>
          <w:b/>
          <w:szCs w:val="28"/>
          <w:lang w:val="pt-BR"/>
        </w:rPr>
        <w:t>QUYẾT NGHỊ:</w:t>
      </w:r>
    </w:p>
    <w:p w14:paraId="2EEEEBD2" w14:textId="77777777" w:rsidR="00812F25" w:rsidRPr="007031AD" w:rsidRDefault="00812F25">
      <w:pPr>
        <w:spacing w:before="360" w:line="264" w:lineRule="auto"/>
        <w:jc w:val="center"/>
        <w:rPr>
          <w:b/>
          <w:sz w:val="2"/>
          <w:szCs w:val="28"/>
          <w:lang w:val="pt-BR"/>
        </w:rPr>
      </w:pPr>
    </w:p>
    <w:p w14:paraId="76632BF5" w14:textId="48225D15" w:rsidR="004A15CB" w:rsidRPr="007031AD" w:rsidRDefault="004A15CB" w:rsidP="0081630E">
      <w:pPr>
        <w:spacing w:after="120"/>
        <w:ind w:firstLine="720"/>
        <w:jc w:val="both"/>
        <w:rPr>
          <w:szCs w:val="28"/>
          <w:lang w:val="pt-BR"/>
        </w:rPr>
      </w:pPr>
      <w:r w:rsidRPr="007031AD">
        <w:rPr>
          <w:b/>
          <w:szCs w:val="28"/>
          <w:lang w:val="pt-BR"/>
        </w:rPr>
        <w:t>Điều 1.</w:t>
      </w:r>
      <w:r w:rsidRPr="007031AD">
        <w:rPr>
          <w:szCs w:val="28"/>
          <w:lang w:val="pt-BR"/>
        </w:rPr>
        <w:t xml:space="preserve"> Bãi bỏ </w:t>
      </w:r>
      <w:r w:rsidR="00D81033" w:rsidRPr="007031AD">
        <w:rPr>
          <w:szCs w:val="28"/>
          <w:lang w:val="pt-BR"/>
        </w:rPr>
        <w:t xml:space="preserve">toàn bộ </w:t>
      </w:r>
      <w:r w:rsidR="00BD3E6F" w:rsidRPr="007031AD">
        <w:rPr>
          <w:szCs w:val="28"/>
          <w:lang w:val="pt-BR"/>
        </w:rPr>
        <w:t>03</w:t>
      </w:r>
      <w:r w:rsidR="00064B07" w:rsidRPr="007031AD">
        <w:rPr>
          <w:szCs w:val="28"/>
          <w:lang w:val="pt-BR"/>
        </w:rPr>
        <w:t xml:space="preserve"> </w:t>
      </w:r>
      <w:r w:rsidRPr="007031AD">
        <w:rPr>
          <w:szCs w:val="28"/>
          <w:lang w:val="pt-BR"/>
        </w:rPr>
        <w:t xml:space="preserve">Nghị quyết </w:t>
      </w:r>
      <w:r w:rsidR="00064B07" w:rsidRPr="007031AD">
        <w:rPr>
          <w:szCs w:val="28"/>
          <w:lang w:val="pt-BR"/>
        </w:rPr>
        <w:t xml:space="preserve">do Hội đồng nhân dân huyện </w:t>
      </w:r>
      <w:r w:rsidR="00BD3E6F" w:rsidRPr="007031AD">
        <w:rPr>
          <w:szCs w:val="28"/>
          <w:lang w:val="pt-BR"/>
        </w:rPr>
        <w:t>Hương S</w:t>
      </w:r>
      <w:r w:rsidR="00CA4178" w:rsidRPr="007031AD">
        <w:rPr>
          <w:szCs w:val="28"/>
          <w:lang w:val="pt-BR"/>
        </w:rPr>
        <w:t>ơn</w:t>
      </w:r>
      <w:r w:rsidR="00064B07" w:rsidRPr="007031AD">
        <w:rPr>
          <w:szCs w:val="28"/>
          <w:lang w:val="pt-BR"/>
        </w:rPr>
        <w:t xml:space="preserve"> ban hành, gồm</w:t>
      </w:r>
      <w:r w:rsidR="00DF4DA0" w:rsidRPr="007031AD">
        <w:rPr>
          <w:szCs w:val="28"/>
          <w:lang w:val="pt-BR"/>
        </w:rPr>
        <w:t>:</w:t>
      </w:r>
    </w:p>
    <w:p w14:paraId="6D0DC058" w14:textId="5845D5BF" w:rsidR="00BD3E6F" w:rsidRPr="007031AD" w:rsidRDefault="00BD3E6F" w:rsidP="00BD3E6F">
      <w:pPr>
        <w:spacing w:after="120"/>
        <w:ind w:firstLine="720"/>
        <w:jc w:val="both"/>
        <w:rPr>
          <w:szCs w:val="28"/>
          <w:lang w:val="pt-BR"/>
        </w:rPr>
      </w:pPr>
      <w:r w:rsidRPr="007031AD">
        <w:rPr>
          <w:szCs w:val="28"/>
          <w:lang w:val="pt-BR"/>
        </w:rPr>
        <w:t>1</w:t>
      </w:r>
      <w:r w:rsidR="00D81033" w:rsidRPr="007031AD">
        <w:rPr>
          <w:szCs w:val="28"/>
          <w:lang w:val="pt-BR"/>
        </w:rPr>
        <w:t xml:space="preserve">. Nghị quyết số </w:t>
      </w:r>
      <w:r w:rsidR="00540427" w:rsidRPr="007031AD">
        <w:rPr>
          <w:szCs w:val="28"/>
          <w:lang w:val="pt-BR"/>
        </w:rPr>
        <w:t xml:space="preserve">Nghị quyết số 23/2021/NQ-HĐND ngày 27/12/2021 của HĐND huyện </w:t>
      </w:r>
      <w:r w:rsidRPr="007031AD">
        <w:rPr>
          <w:szCs w:val="28"/>
          <w:lang w:val="pt-BR"/>
        </w:rPr>
        <w:t>Q</w:t>
      </w:r>
      <w:r w:rsidR="001721C6" w:rsidRPr="007031AD">
        <w:rPr>
          <w:szCs w:val="28"/>
          <w:lang w:val="pt-BR"/>
        </w:rPr>
        <w:t>uy định chính sách khuyến khích phát triển nông nghiệp, nông thôn, xây dựng nông thôn mới, đô thị văn minh giai đoạn 2022-2025</w:t>
      </w:r>
      <w:r w:rsidR="00D81033" w:rsidRPr="007031AD">
        <w:rPr>
          <w:szCs w:val="28"/>
          <w:lang w:val="pt-BR"/>
        </w:rPr>
        <w:t>.</w:t>
      </w:r>
      <w:r w:rsidRPr="007031AD">
        <w:rPr>
          <w:szCs w:val="28"/>
          <w:lang w:val="pt-BR"/>
        </w:rPr>
        <w:t xml:space="preserve"> </w:t>
      </w:r>
    </w:p>
    <w:p w14:paraId="0A0E5415" w14:textId="19FB4132" w:rsidR="00BD3E6F" w:rsidRPr="007031AD" w:rsidRDefault="00BD3E6F" w:rsidP="00BD3E6F">
      <w:pPr>
        <w:spacing w:after="120"/>
        <w:ind w:firstLine="720"/>
        <w:jc w:val="both"/>
        <w:rPr>
          <w:szCs w:val="28"/>
          <w:lang w:val="pt-BR"/>
        </w:rPr>
      </w:pPr>
      <w:r w:rsidRPr="007031AD">
        <w:rPr>
          <w:szCs w:val="28"/>
          <w:lang w:val="pt-BR"/>
        </w:rPr>
        <w:t xml:space="preserve">2. </w:t>
      </w:r>
      <w:r w:rsidRPr="007031AD">
        <w:rPr>
          <w:lang w:val="nl-NL"/>
        </w:rPr>
        <w:t>Nghị quyết số 24/2021/NQ-HĐND ngày 27/12/2021 Quy định chính sách hỗ trợ đối với người lao động tham gia bảo hiểm xã hội tự nguyện trên địa bàn huyện Hương Sơn giai đoạn 2022-2025</w:t>
      </w:r>
      <w:r w:rsidRPr="007031AD">
        <w:rPr>
          <w:szCs w:val="28"/>
          <w:lang w:val="pt-BR"/>
        </w:rPr>
        <w:t>.</w:t>
      </w:r>
    </w:p>
    <w:p w14:paraId="723DF33D" w14:textId="279906F3" w:rsidR="00D81033" w:rsidRPr="007031AD" w:rsidRDefault="00D81033" w:rsidP="0081630E">
      <w:pPr>
        <w:spacing w:after="120"/>
        <w:ind w:firstLine="720"/>
        <w:jc w:val="both"/>
        <w:rPr>
          <w:szCs w:val="28"/>
          <w:lang w:val="pt-BR"/>
        </w:rPr>
      </w:pPr>
    </w:p>
    <w:p w14:paraId="57BDC89A" w14:textId="6C08EE89" w:rsidR="00D81033" w:rsidRPr="007031AD" w:rsidRDefault="00D81033" w:rsidP="0081630E">
      <w:pPr>
        <w:spacing w:after="120"/>
        <w:ind w:firstLine="720"/>
        <w:jc w:val="both"/>
        <w:rPr>
          <w:szCs w:val="28"/>
          <w:lang w:val="pt-BR"/>
        </w:rPr>
      </w:pPr>
      <w:r w:rsidRPr="007031AD">
        <w:rPr>
          <w:szCs w:val="28"/>
          <w:lang w:val="pt-BR"/>
        </w:rPr>
        <w:lastRenderedPageBreak/>
        <w:t xml:space="preserve">3. Nghị quyết số </w:t>
      </w:r>
      <w:r w:rsidR="00540427" w:rsidRPr="007031AD">
        <w:rPr>
          <w:szCs w:val="28"/>
          <w:lang w:val="pt-BR"/>
        </w:rPr>
        <w:t>33</w:t>
      </w:r>
      <w:r w:rsidRPr="007031AD">
        <w:rPr>
          <w:szCs w:val="28"/>
          <w:lang w:val="pt-BR"/>
        </w:rPr>
        <w:t>/20</w:t>
      </w:r>
      <w:r w:rsidR="00540427" w:rsidRPr="007031AD">
        <w:rPr>
          <w:szCs w:val="28"/>
          <w:lang w:val="pt-BR"/>
        </w:rPr>
        <w:t>22</w:t>
      </w:r>
      <w:r w:rsidRPr="007031AD">
        <w:rPr>
          <w:szCs w:val="28"/>
          <w:lang w:val="pt-BR"/>
        </w:rPr>
        <w:t xml:space="preserve">/NQ-HĐND ngày </w:t>
      </w:r>
      <w:r w:rsidR="00540427" w:rsidRPr="007031AD">
        <w:rPr>
          <w:szCs w:val="28"/>
          <w:lang w:val="pt-BR"/>
        </w:rPr>
        <w:t>12/7/2022</w:t>
      </w:r>
      <w:r w:rsidRPr="007031AD">
        <w:rPr>
          <w:szCs w:val="28"/>
          <w:lang w:val="pt-BR"/>
        </w:rPr>
        <w:t xml:space="preserve"> của HĐND huyện về bổ sung một số điều của Nghị quyết số 2</w:t>
      </w:r>
      <w:r w:rsidR="00540427" w:rsidRPr="007031AD">
        <w:rPr>
          <w:szCs w:val="28"/>
          <w:lang w:val="pt-BR"/>
        </w:rPr>
        <w:t>3</w:t>
      </w:r>
      <w:r w:rsidRPr="007031AD">
        <w:rPr>
          <w:szCs w:val="28"/>
          <w:lang w:val="pt-BR"/>
        </w:rPr>
        <w:t>/20</w:t>
      </w:r>
      <w:r w:rsidR="00540427" w:rsidRPr="007031AD">
        <w:rPr>
          <w:szCs w:val="28"/>
          <w:lang w:val="pt-BR"/>
        </w:rPr>
        <w:t>21</w:t>
      </w:r>
      <w:r w:rsidRPr="007031AD">
        <w:rPr>
          <w:szCs w:val="28"/>
          <w:lang w:val="pt-BR"/>
        </w:rPr>
        <w:t>/NQ-HĐND ngày 27/</w:t>
      </w:r>
      <w:r w:rsidR="00540427" w:rsidRPr="007031AD">
        <w:rPr>
          <w:szCs w:val="28"/>
          <w:lang w:val="pt-BR"/>
        </w:rPr>
        <w:t>12/2021</w:t>
      </w:r>
      <w:r w:rsidRPr="007031AD">
        <w:rPr>
          <w:szCs w:val="28"/>
          <w:lang w:val="pt-BR"/>
        </w:rPr>
        <w:t xml:space="preserve"> của HĐND huyện.</w:t>
      </w:r>
    </w:p>
    <w:p w14:paraId="6767A002" w14:textId="1A057E2F" w:rsidR="00064B07" w:rsidRPr="007031AD" w:rsidRDefault="004A15CB" w:rsidP="0081630E">
      <w:pPr>
        <w:pStyle w:val="Subtitle"/>
        <w:spacing w:after="120"/>
        <w:ind w:firstLine="720"/>
        <w:jc w:val="both"/>
        <w:rPr>
          <w:rFonts w:ascii="Times New Roman" w:hAnsi="Times New Roman"/>
          <w:sz w:val="28"/>
          <w:szCs w:val="28"/>
          <w:lang w:val="pt-BR"/>
        </w:rPr>
      </w:pPr>
      <w:r w:rsidRPr="007031AD">
        <w:rPr>
          <w:rFonts w:ascii="Times New Roman" w:hAnsi="Times New Roman"/>
          <w:b/>
          <w:sz w:val="28"/>
          <w:szCs w:val="28"/>
          <w:lang w:val="pt-BR"/>
        </w:rPr>
        <w:t xml:space="preserve">Điều </w:t>
      </w:r>
      <w:r w:rsidR="00DF4DA0" w:rsidRPr="007031AD">
        <w:rPr>
          <w:rFonts w:ascii="Times New Roman" w:hAnsi="Times New Roman"/>
          <w:b/>
          <w:sz w:val="28"/>
          <w:szCs w:val="28"/>
          <w:lang w:val="pt-BR"/>
        </w:rPr>
        <w:t>2</w:t>
      </w:r>
      <w:r w:rsidRPr="007031AD">
        <w:rPr>
          <w:rFonts w:ascii="Times New Roman" w:hAnsi="Times New Roman"/>
          <w:b/>
          <w:sz w:val="28"/>
          <w:szCs w:val="28"/>
          <w:lang w:val="pt-BR"/>
        </w:rPr>
        <w:t>.</w:t>
      </w:r>
      <w:r w:rsidRPr="007031AD">
        <w:rPr>
          <w:rFonts w:ascii="Times New Roman" w:hAnsi="Times New Roman"/>
          <w:sz w:val="28"/>
          <w:szCs w:val="28"/>
          <w:lang w:val="pt-BR"/>
        </w:rPr>
        <w:t xml:space="preserve"> </w:t>
      </w:r>
      <w:r w:rsidR="00064B07" w:rsidRPr="007031AD">
        <w:rPr>
          <w:rFonts w:ascii="Times New Roman" w:hAnsi="Times New Roman"/>
          <w:sz w:val="28"/>
          <w:szCs w:val="28"/>
          <w:lang w:val="pt-BR"/>
        </w:rPr>
        <w:t>Tổ chức thực hiện:</w:t>
      </w:r>
    </w:p>
    <w:p w14:paraId="48373B3D" w14:textId="18A1D655" w:rsidR="00064B07" w:rsidRPr="007031AD" w:rsidRDefault="00064B07" w:rsidP="0081630E">
      <w:pPr>
        <w:spacing w:after="120"/>
        <w:jc w:val="both"/>
        <w:rPr>
          <w:lang w:val="pt-BR"/>
        </w:rPr>
      </w:pPr>
      <w:r w:rsidRPr="007031AD">
        <w:rPr>
          <w:lang w:val="pt-BR"/>
        </w:rPr>
        <w:tab/>
      </w:r>
      <w:r w:rsidR="00303C99" w:rsidRPr="007031AD">
        <w:rPr>
          <w:lang w:val="pt-BR"/>
        </w:rPr>
        <w:t>1</w:t>
      </w:r>
      <w:r w:rsidRPr="007031AD">
        <w:rPr>
          <w:lang w:val="pt-BR"/>
        </w:rPr>
        <w:t>. Giao Ủy ban nhân d</w:t>
      </w:r>
      <w:r w:rsidR="00010F5A" w:rsidRPr="007031AD">
        <w:rPr>
          <w:lang w:val="pt-BR"/>
        </w:rPr>
        <w:t>ân huyện tổ chức thực hiện Nghị</w:t>
      </w:r>
      <w:r w:rsidRPr="007031AD">
        <w:rPr>
          <w:lang w:val="pt-BR"/>
        </w:rPr>
        <w:t xml:space="preserve"> quyết này theo đúng quy định của pháp luật. </w:t>
      </w:r>
    </w:p>
    <w:p w14:paraId="1178D52F" w14:textId="0D64591E" w:rsidR="0081630E" w:rsidRPr="007031AD" w:rsidRDefault="0081630E" w:rsidP="0081630E">
      <w:pPr>
        <w:spacing w:after="120"/>
        <w:jc w:val="both"/>
        <w:rPr>
          <w:lang w:val="pt-BR"/>
        </w:rPr>
      </w:pPr>
      <w:r w:rsidRPr="007031AD">
        <w:rPr>
          <w:lang w:val="pt-BR"/>
        </w:rPr>
        <w:tab/>
      </w:r>
      <w:r w:rsidR="00303C99" w:rsidRPr="007031AD">
        <w:rPr>
          <w:lang w:val="pt-BR"/>
        </w:rPr>
        <w:t>2</w:t>
      </w:r>
      <w:r w:rsidRPr="007031AD">
        <w:rPr>
          <w:lang w:val="pt-BR"/>
        </w:rPr>
        <w:t>. Giao Thườn</w:t>
      </w:r>
      <w:r w:rsidR="00303C99" w:rsidRPr="007031AD">
        <w:rPr>
          <w:lang w:val="pt-BR"/>
        </w:rPr>
        <w:t>g</w:t>
      </w:r>
      <w:r w:rsidRPr="007031AD">
        <w:rPr>
          <w:lang w:val="pt-BR"/>
        </w:rPr>
        <w:t xml:space="preserve"> trực Hội đồng nhân dân huyện, các Ban của Hội đồng nhân dân huyện, các Tổ đại biểu và đại </w:t>
      </w:r>
      <w:r w:rsidR="00303C99" w:rsidRPr="007031AD">
        <w:rPr>
          <w:lang w:val="pt-BR"/>
        </w:rPr>
        <w:t>biểu Hội đồng nhâ</w:t>
      </w:r>
      <w:r w:rsidRPr="007031AD">
        <w:rPr>
          <w:lang w:val="pt-BR"/>
        </w:rPr>
        <w:t>n dân huyện giám s</w:t>
      </w:r>
      <w:r w:rsidR="0089154C" w:rsidRPr="007031AD">
        <w:rPr>
          <w:lang w:val="pt-BR"/>
        </w:rPr>
        <w:t>át việc thực hiện Nghị quyết</w:t>
      </w:r>
      <w:r w:rsidRPr="007031AD">
        <w:rPr>
          <w:lang w:val="pt-BR"/>
        </w:rPr>
        <w:t>.</w:t>
      </w:r>
    </w:p>
    <w:p w14:paraId="5CC57F5B" w14:textId="4D095FBA" w:rsidR="00DF4DA0" w:rsidRPr="007031AD" w:rsidRDefault="00064B07" w:rsidP="0081630E">
      <w:pPr>
        <w:spacing w:after="120"/>
        <w:jc w:val="both"/>
        <w:rPr>
          <w:lang w:val="pt-BR"/>
        </w:rPr>
      </w:pPr>
      <w:r w:rsidRPr="007031AD">
        <w:rPr>
          <w:lang w:val="pt-BR"/>
        </w:rPr>
        <w:tab/>
      </w:r>
      <w:r w:rsidRPr="007031AD">
        <w:rPr>
          <w:b/>
          <w:lang w:val="pt-BR"/>
        </w:rPr>
        <w:t>Điều 3.</w:t>
      </w:r>
      <w:r w:rsidRPr="007031AD">
        <w:rPr>
          <w:lang w:val="pt-BR"/>
        </w:rPr>
        <w:t xml:space="preserve"> Hiệu lực thi hành:</w:t>
      </w:r>
    </w:p>
    <w:p w14:paraId="74A759AC" w14:textId="0D92F505" w:rsidR="003F4F95" w:rsidRPr="007031AD" w:rsidRDefault="00840041" w:rsidP="0081630E">
      <w:pPr>
        <w:pStyle w:val="Subtitle"/>
        <w:spacing w:after="120"/>
        <w:ind w:firstLine="720"/>
        <w:jc w:val="both"/>
        <w:rPr>
          <w:rFonts w:ascii="Times New Roman" w:hAnsi="Times New Roman"/>
          <w:sz w:val="28"/>
          <w:szCs w:val="28"/>
          <w:lang w:val="pt-BR"/>
        </w:rPr>
      </w:pPr>
      <w:r w:rsidRPr="007031AD">
        <w:rPr>
          <w:rFonts w:ascii="Times New Roman" w:hAnsi="Times New Roman"/>
          <w:sz w:val="28"/>
          <w:szCs w:val="28"/>
          <w:lang w:val="pt-BR"/>
        </w:rPr>
        <w:t xml:space="preserve">Nghị quyết này được Hội đồng nhân dân huyện Khóa XX, Kỳ họp thứ </w:t>
      </w:r>
      <w:r w:rsidR="00BD3E6F" w:rsidRPr="007031AD">
        <w:rPr>
          <w:rFonts w:ascii="Times New Roman" w:hAnsi="Times New Roman"/>
          <w:sz w:val="28"/>
          <w:szCs w:val="28"/>
          <w:lang w:val="pt-BR"/>
        </w:rPr>
        <w:t>10</w:t>
      </w:r>
      <w:r w:rsidRPr="007031AD">
        <w:rPr>
          <w:rFonts w:ascii="Times New Roman" w:hAnsi="Times New Roman"/>
          <w:sz w:val="28"/>
          <w:szCs w:val="28"/>
          <w:lang w:val="pt-BR"/>
        </w:rPr>
        <w:t xml:space="preserve"> thông qua ngày</w:t>
      </w:r>
      <w:r w:rsidR="0089154C" w:rsidRPr="007031AD">
        <w:rPr>
          <w:rFonts w:ascii="Times New Roman" w:hAnsi="Times New Roman"/>
          <w:sz w:val="28"/>
          <w:szCs w:val="28"/>
          <w:lang w:val="pt-BR"/>
        </w:rPr>
        <w:t xml:space="preserve"> ...</w:t>
      </w:r>
      <w:r w:rsidRPr="007031AD">
        <w:rPr>
          <w:rFonts w:ascii="Times New Roman" w:hAnsi="Times New Roman"/>
          <w:sz w:val="28"/>
          <w:szCs w:val="28"/>
          <w:lang w:val="pt-BR"/>
        </w:rPr>
        <w:t xml:space="preserve"> tháng</w:t>
      </w:r>
      <w:r w:rsidR="002F6B5F" w:rsidRPr="007031AD">
        <w:rPr>
          <w:rFonts w:ascii="Times New Roman" w:hAnsi="Times New Roman"/>
          <w:sz w:val="28"/>
          <w:szCs w:val="28"/>
          <w:lang w:val="pt-BR"/>
        </w:rPr>
        <w:t xml:space="preserve"> </w:t>
      </w:r>
      <w:r w:rsidR="0089154C" w:rsidRPr="007031AD">
        <w:rPr>
          <w:rFonts w:ascii="Times New Roman" w:hAnsi="Times New Roman"/>
          <w:sz w:val="28"/>
          <w:szCs w:val="28"/>
          <w:lang w:val="pt-BR"/>
        </w:rPr>
        <w:t>...</w:t>
      </w:r>
      <w:r w:rsidR="002F6B5F" w:rsidRPr="007031AD">
        <w:rPr>
          <w:rFonts w:ascii="Times New Roman" w:hAnsi="Times New Roman"/>
          <w:sz w:val="28"/>
          <w:szCs w:val="28"/>
          <w:lang w:val="pt-BR"/>
        </w:rPr>
        <w:t xml:space="preserve"> </w:t>
      </w:r>
      <w:r w:rsidRPr="007031AD">
        <w:rPr>
          <w:rFonts w:ascii="Times New Roman" w:hAnsi="Times New Roman"/>
          <w:sz w:val="28"/>
          <w:szCs w:val="28"/>
          <w:lang w:val="pt-BR"/>
        </w:rPr>
        <w:t>năm 202</w:t>
      </w:r>
      <w:r w:rsidR="00DF4DA0" w:rsidRPr="007031AD">
        <w:rPr>
          <w:rFonts w:ascii="Times New Roman" w:hAnsi="Times New Roman"/>
          <w:sz w:val="28"/>
          <w:szCs w:val="28"/>
          <w:lang w:val="pt-BR"/>
        </w:rPr>
        <w:t>3</w:t>
      </w:r>
      <w:r w:rsidR="0081630E" w:rsidRPr="007031AD">
        <w:rPr>
          <w:rFonts w:ascii="Times New Roman" w:hAnsi="Times New Roman"/>
          <w:sz w:val="28"/>
          <w:szCs w:val="28"/>
          <w:lang w:val="pt-BR"/>
        </w:rPr>
        <w:t xml:space="preserve"> và có hiệu lực từ </w:t>
      </w:r>
      <w:r w:rsidR="00E46F9F" w:rsidRPr="007031AD">
        <w:rPr>
          <w:rFonts w:ascii="Times New Roman" w:hAnsi="Times New Roman"/>
          <w:sz w:val="28"/>
          <w:szCs w:val="28"/>
          <w:lang w:val="pt-BR"/>
        </w:rPr>
        <w:t>ngày ... tháng ... năm 2023</w:t>
      </w:r>
      <w:r w:rsidR="003F4F95" w:rsidRPr="007031AD">
        <w:rPr>
          <w:rFonts w:ascii="Times New Roman" w:hAnsi="Times New Roman"/>
          <w:sz w:val="28"/>
          <w:szCs w:val="28"/>
          <w:lang w:val="pt-BR"/>
        </w:rPr>
        <w:t>./.</w:t>
      </w:r>
    </w:p>
    <w:tbl>
      <w:tblPr>
        <w:tblW w:w="0" w:type="auto"/>
        <w:tblInd w:w="108" w:type="dxa"/>
        <w:tblCellMar>
          <w:left w:w="0" w:type="dxa"/>
          <w:right w:w="0" w:type="dxa"/>
        </w:tblCellMar>
        <w:tblLook w:val="0000" w:firstRow="0" w:lastRow="0" w:firstColumn="0" w:lastColumn="0" w:noHBand="0" w:noVBand="0"/>
      </w:tblPr>
      <w:tblGrid>
        <w:gridCol w:w="5400"/>
        <w:gridCol w:w="3672"/>
      </w:tblGrid>
      <w:tr w:rsidR="003F4F95" w:rsidRPr="007031AD" w14:paraId="34638DEA" w14:textId="77777777" w:rsidTr="00396429">
        <w:tc>
          <w:tcPr>
            <w:tcW w:w="5400" w:type="dxa"/>
            <w:tcMar>
              <w:top w:w="0" w:type="dxa"/>
              <w:left w:w="108" w:type="dxa"/>
              <w:bottom w:w="0" w:type="dxa"/>
              <w:right w:w="108" w:type="dxa"/>
            </w:tcMar>
          </w:tcPr>
          <w:p w14:paraId="44C95FF6" w14:textId="77777777" w:rsidR="003F4F95" w:rsidRPr="007031AD" w:rsidRDefault="003F4F95" w:rsidP="00DF4DA0">
            <w:pPr>
              <w:ind w:left="-108"/>
              <w:rPr>
                <w:b/>
                <w:i/>
                <w:sz w:val="24"/>
                <w:szCs w:val="22"/>
                <w:lang w:val="vi-VN"/>
              </w:rPr>
            </w:pPr>
            <w:r w:rsidRPr="007031AD">
              <w:rPr>
                <w:b/>
                <w:i/>
                <w:sz w:val="24"/>
                <w:szCs w:val="22"/>
                <w:lang w:val="vi-VN"/>
              </w:rPr>
              <w:t>Nơi nhận:</w:t>
            </w:r>
          </w:p>
          <w:p w14:paraId="54157B7C" w14:textId="1D0BB044" w:rsidR="00840041" w:rsidRPr="007031AD" w:rsidRDefault="00840041" w:rsidP="00DF4DA0">
            <w:pPr>
              <w:spacing w:line="240" w:lineRule="atLeast"/>
              <w:ind w:left="-108"/>
              <w:rPr>
                <w:sz w:val="22"/>
                <w:szCs w:val="22"/>
                <w:lang w:val="pt-BR"/>
              </w:rPr>
            </w:pPr>
            <w:r w:rsidRPr="007031AD">
              <w:rPr>
                <w:sz w:val="22"/>
                <w:szCs w:val="22"/>
                <w:lang w:val="pt-BR"/>
              </w:rPr>
              <w:t>- Thường trực HĐND, UBND tỉnh;</w:t>
            </w:r>
          </w:p>
          <w:p w14:paraId="572F2E85" w14:textId="1B37FDD5" w:rsidR="00840041" w:rsidRPr="007031AD" w:rsidRDefault="00840041" w:rsidP="00DF4DA0">
            <w:pPr>
              <w:spacing w:line="240" w:lineRule="atLeast"/>
              <w:ind w:left="-108"/>
              <w:rPr>
                <w:sz w:val="22"/>
                <w:szCs w:val="22"/>
                <w:lang w:val="pt-BR"/>
              </w:rPr>
            </w:pPr>
            <w:r w:rsidRPr="007031AD">
              <w:rPr>
                <w:sz w:val="22"/>
                <w:szCs w:val="22"/>
                <w:lang w:val="pt-BR"/>
              </w:rPr>
              <w:t>- Thường trực: Huyện ủy</w:t>
            </w:r>
            <w:r w:rsidR="00DF4DA0" w:rsidRPr="007031AD">
              <w:rPr>
                <w:sz w:val="22"/>
                <w:szCs w:val="22"/>
                <w:lang w:val="pt-BR"/>
              </w:rPr>
              <w:t>,</w:t>
            </w:r>
            <w:r w:rsidRPr="007031AD">
              <w:rPr>
                <w:sz w:val="22"/>
                <w:szCs w:val="22"/>
                <w:lang w:val="pt-BR"/>
              </w:rPr>
              <w:t xml:space="preserve"> HĐND huyện;</w:t>
            </w:r>
          </w:p>
          <w:p w14:paraId="4818826D" w14:textId="77777777" w:rsidR="00840041" w:rsidRPr="007031AD" w:rsidRDefault="00840041" w:rsidP="00DF4DA0">
            <w:pPr>
              <w:spacing w:line="240" w:lineRule="atLeast"/>
              <w:ind w:left="-108"/>
              <w:rPr>
                <w:sz w:val="22"/>
                <w:szCs w:val="22"/>
                <w:lang w:val="pt-BR"/>
              </w:rPr>
            </w:pPr>
            <w:r w:rsidRPr="007031AD">
              <w:rPr>
                <w:sz w:val="22"/>
                <w:szCs w:val="22"/>
                <w:lang w:val="pt-BR"/>
              </w:rPr>
              <w:t xml:space="preserve">- Lãnh đạo UBND huyện; </w:t>
            </w:r>
          </w:p>
          <w:p w14:paraId="6F506ED4" w14:textId="10ABB31D" w:rsidR="00840041" w:rsidRPr="007031AD" w:rsidRDefault="00840041" w:rsidP="00DF4DA0">
            <w:pPr>
              <w:spacing w:line="240" w:lineRule="atLeast"/>
              <w:ind w:left="-108"/>
              <w:rPr>
                <w:sz w:val="22"/>
                <w:szCs w:val="22"/>
                <w:lang w:val="pt-BR"/>
              </w:rPr>
            </w:pPr>
            <w:r w:rsidRPr="007031AD">
              <w:rPr>
                <w:sz w:val="22"/>
                <w:szCs w:val="22"/>
                <w:lang w:val="pt-BR"/>
              </w:rPr>
              <w:t>- Thường trực Ủy ban MTTQ</w:t>
            </w:r>
            <w:r w:rsidR="00183E67" w:rsidRPr="007031AD">
              <w:rPr>
                <w:sz w:val="22"/>
                <w:szCs w:val="22"/>
                <w:lang w:val="pt-BR"/>
              </w:rPr>
              <w:t xml:space="preserve">VN </w:t>
            </w:r>
            <w:r w:rsidRPr="007031AD">
              <w:rPr>
                <w:sz w:val="22"/>
                <w:szCs w:val="22"/>
                <w:lang w:val="pt-BR"/>
              </w:rPr>
              <w:t>huyện;</w:t>
            </w:r>
          </w:p>
          <w:p w14:paraId="7BB8B60B" w14:textId="77777777" w:rsidR="00840041" w:rsidRPr="007031AD" w:rsidRDefault="00840041" w:rsidP="00DF4DA0">
            <w:pPr>
              <w:spacing w:line="240" w:lineRule="atLeast"/>
              <w:ind w:left="-108"/>
              <w:rPr>
                <w:b/>
                <w:bCs/>
                <w:i/>
                <w:iCs/>
                <w:lang w:val="pt-BR"/>
              </w:rPr>
            </w:pPr>
            <w:r w:rsidRPr="007031AD">
              <w:rPr>
                <w:sz w:val="22"/>
                <w:szCs w:val="22"/>
                <w:lang w:val="pt-BR"/>
              </w:rPr>
              <w:t>- Các phòng, ban, đoàn thể, đơn vị cấp huyện;</w:t>
            </w:r>
          </w:p>
          <w:p w14:paraId="782CCE16" w14:textId="0C0CCCA9" w:rsidR="00840041" w:rsidRPr="007031AD" w:rsidRDefault="00840041" w:rsidP="00DF4DA0">
            <w:pPr>
              <w:spacing w:line="240" w:lineRule="atLeast"/>
              <w:ind w:left="-108"/>
              <w:jc w:val="both"/>
              <w:rPr>
                <w:sz w:val="22"/>
                <w:szCs w:val="22"/>
                <w:lang w:val="pt-BR"/>
              </w:rPr>
            </w:pPr>
            <w:r w:rsidRPr="007031AD">
              <w:rPr>
                <w:sz w:val="22"/>
                <w:szCs w:val="22"/>
                <w:lang w:val="pt-BR"/>
              </w:rPr>
              <w:t xml:space="preserve">- Các </w:t>
            </w:r>
            <w:r w:rsidR="007E3E83" w:rsidRPr="007031AD">
              <w:rPr>
                <w:sz w:val="22"/>
                <w:szCs w:val="22"/>
                <w:lang w:val="pt-BR"/>
              </w:rPr>
              <w:t>Đ</w:t>
            </w:r>
            <w:r w:rsidRPr="007031AD">
              <w:rPr>
                <w:sz w:val="22"/>
                <w:szCs w:val="22"/>
                <w:lang w:val="pt-BR"/>
              </w:rPr>
              <w:t>ại biểu HĐND huyện</w:t>
            </w:r>
            <w:r w:rsidR="00183E67" w:rsidRPr="007031AD">
              <w:rPr>
                <w:sz w:val="22"/>
                <w:szCs w:val="22"/>
                <w:lang w:val="pt-BR"/>
              </w:rPr>
              <w:t xml:space="preserve"> Khóa XX</w:t>
            </w:r>
            <w:bookmarkStart w:id="2" w:name="_GoBack"/>
            <w:bookmarkEnd w:id="2"/>
            <w:r w:rsidRPr="007031AD">
              <w:rPr>
                <w:sz w:val="22"/>
                <w:szCs w:val="22"/>
                <w:lang w:val="pt-BR"/>
              </w:rPr>
              <w:t>;</w:t>
            </w:r>
          </w:p>
          <w:p w14:paraId="69EB1933" w14:textId="20C803A2" w:rsidR="00840041" w:rsidRPr="007031AD" w:rsidRDefault="00840041" w:rsidP="00DF4DA0">
            <w:pPr>
              <w:spacing w:line="240" w:lineRule="atLeast"/>
              <w:ind w:left="-108"/>
              <w:jc w:val="both"/>
              <w:rPr>
                <w:sz w:val="22"/>
                <w:szCs w:val="22"/>
                <w:lang w:val="pt-BR"/>
              </w:rPr>
            </w:pPr>
            <w:r w:rsidRPr="007031AD">
              <w:rPr>
                <w:sz w:val="22"/>
                <w:szCs w:val="22"/>
                <w:lang w:val="pt-BR"/>
              </w:rPr>
              <w:t xml:space="preserve">- </w:t>
            </w:r>
            <w:r w:rsidR="00183E67" w:rsidRPr="007031AD">
              <w:rPr>
                <w:sz w:val="22"/>
                <w:szCs w:val="22"/>
                <w:lang w:val="pt-BR"/>
              </w:rPr>
              <w:t xml:space="preserve">TT </w:t>
            </w:r>
            <w:r w:rsidRPr="007031AD">
              <w:rPr>
                <w:sz w:val="22"/>
                <w:szCs w:val="22"/>
                <w:lang w:val="pt-BR"/>
              </w:rPr>
              <w:t>HĐND, UBND các xã, thị trấn;</w:t>
            </w:r>
          </w:p>
          <w:p w14:paraId="058E52AD" w14:textId="7B32B96D" w:rsidR="003F4F95" w:rsidRPr="007031AD" w:rsidRDefault="00840041" w:rsidP="00DF4DA0">
            <w:pPr>
              <w:ind w:left="-108"/>
              <w:rPr>
                <w:sz w:val="24"/>
                <w:lang w:val="vi-VN"/>
              </w:rPr>
            </w:pPr>
            <w:r w:rsidRPr="007031AD">
              <w:rPr>
                <w:sz w:val="22"/>
                <w:szCs w:val="22"/>
                <w:lang w:val="pt-BR"/>
              </w:rPr>
              <w:t>- Lưu: VT.</w:t>
            </w:r>
          </w:p>
        </w:tc>
        <w:tc>
          <w:tcPr>
            <w:tcW w:w="3672" w:type="dxa"/>
            <w:tcMar>
              <w:top w:w="0" w:type="dxa"/>
              <w:left w:w="108" w:type="dxa"/>
              <w:bottom w:w="0" w:type="dxa"/>
              <w:right w:w="108" w:type="dxa"/>
            </w:tcMar>
          </w:tcPr>
          <w:p w14:paraId="4006726A" w14:textId="64A66223" w:rsidR="003F4F95" w:rsidRPr="007031AD" w:rsidRDefault="003F4F95" w:rsidP="00396429">
            <w:pPr>
              <w:tabs>
                <w:tab w:val="left" w:pos="630"/>
                <w:tab w:val="center" w:pos="2232"/>
              </w:tabs>
              <w:jc w:val="center"/>
              <w:rPr>
                <w:b/>
                <w:bCs/>
                <w:sz w:val="26"/>
                <w:szCs w:val="26"/>
                <w:lang w:val="vi-VN"/>
              </w:rPr>
            </w:pPr>
            <w:r w:rsidRPr="007031AD">
              <w:rPr>
                <w:b/>
                <w:bCs/>
                <w:sz w:val="26"/>
                <w:szCs w:val="26"/>
                <w:lang w:val="vi-VN"/>
              </w:rPr>
              <w:t xml:space="preserve">CHỦ TỊCH </w:t>
            </w:r>
          </w:p>
          <w:p w14:paraId="526035DB" w14:textId="77777777" w:rsidR="003F4F95" w:rsidRPr="007031AD" w:rsidRDefault="003F4F95" w:rsidP="00396429">
            <w:pPr>
              <w:tabs>
                <w:tab w:val="left" w:pos="630"/>
                <w:tab w:val="center" w:pos="2232"/>
              </w:tabs>
              <w:jc w:val="center"/>
              <w:rPr>
                <w:b/>
                <w:bCs/>
                <w:lang w:val="vi-VN"/>
              </w:rPr>
            </w:pPr>
            <w:r w:rsidRPr="007031AD">
              <w:rPr>
                <w:b/>
                <w:bCs/>
                <w:lang w:val="vi-VN"/>
              </w:rPr>
              <w:t xml:space="preserve"> </w:t>
            </w:r>
          </w:p>
          <w:p w14:paraId="46E2D205" w14:textId="77777777" w:rsidR="00941A43" w:rsidRPr="007031AD" w:rsidRDefault="00941A43" w:rsidP="00396429">
            <w:pPr>
              <w:tabs>
                <w:tab w:val="left" w:pos="630"/>
                <w:tab w:val="center" w:pos="2232"/>
              </w:tabs>
              <w:jc w:val="center"/>
              <w:rPr>
                <w:b/>
                <w:bCs/>
                <w:lang w:val="vi-VN"/>
              </w:rPr>
            </w:pPr>
          </w:p>
          <w:p w14:paraId="069FED7A" w14:textId="77777777" w:rsidR="00941A43" w:rsidRPr="007031AD" w:rsidRDefault="00941A43" w:rsidP="00396429">
            <w:pPr>
              <w:tabs>
                <w:tab w:val="left" w:pos="630"/>
                <w:tab w:val="center" w:pos="2232"/>
              </w:tabs>
              <w:jc w:val="center"/>
              <w:rPr>
                <w:b/>
                <w:bCs/>
                <w:lang w:val="vi-VN"/>
              </w:rPr>
            </w:pPr>
          </w:p>
          <w:p w14:paraId="342FF5A1" w14:textId="77777777" w:rsidR="00812F25" w:rsidRPr="007031AD" w:rsidRDefault="00812F25" w:rsidP="00396429">
            <w:pPr>
              <w:tabs>
                <w:tab w:val="left" w:pos="630"/>
                <w:tab w:val="center" w:pos="2232"/>
              </w:tabs>
              <w:jc w:val="center"/>
              <w:rPr>
                <w:b/>
                <w:bCs/>
                <w:lang w:val="vi-VN"/>
              </w:rPr>
            </w:pPr>
          </w:p>
          <w:p w14:paraId="4FFEFB3C" w14:textId="77777777" w:rsidR="003F4F95" w:rsidRPr="007031AD" w:rsidRDefault="003F4F95" w:rsidP="00396429">
            <w:pPr>
              <w:tabs>
                <w:tab w:val="left" w:pos="630"/>
                <w:tab w:val="center" w:pos="2232"/>
              </w:tabs>
              <w:jc w:val="center"/>
              <w:rPr>
                <w:b/>
                <w:bCs/>
                <w:lang w:val="vi-VN"/>
              </w:rPr>
            </w:pPr>
          </w:p>
          <w:p w14:paraId="3BEF91BE" w14:textId="77777777" w:rsidR="003F4F95" w:rsidRPr="007031AD" w:rsidRDefault="003F4F95" w:rsidP="00396429">
            <w:pPr>
              <w:tabs>
                <w:tab w:val="left" w:pos="630"/>
                <w:tab w:val="center" w:pos="2232"/>
              </w:tabs>
              <w:jc w:val="center"/>
              <w:rPr>
                <w:b/>
                <w:bCs/>
                <w:lang w:val="vi-VN"/>
              </w:rPr>
            </w:pPr>
          </w:p>
          <w:p w14:paraId="70B6EB08" w14:textId="3CDB2551" w:rsidR="003F4F95" w:rsidRPr="00E46F9F" w:rsidRDefault="00E46F9F" w:rsidP="00396429">
            <w:pPr>
              <w:tabs>
                <w:tab w:val="left" w:pos="630"/>
                <w:tab w:val="center" w:pos="2232"/>
              </w:tabs>
              <w:jc w:val="center"/>
              <w:rPr>
                <w:b/>
                <w:bCs/>
                <w:szCs w:val="28"/>
              </w:rPr>
            </w:pPr>
            <w:r>
              <w:rPr>
                <w:b/>
                <w:bCs/>
              </w:rPr>
              <w:t>Bùi Nhân Sâm</w:t>
            </w:r>
          </w:p>
        </w:tc>
      </w:tr>
    </w:tbl>
    <w:p w14:paraId="6A481529" w14:textId="77777777" w:rsidR="003F4F95" w:rsidRPr="007031AD" w:rsidRDefault="003F4F95" w:rsidP="003F4F95">
      <w:pPr>
        <w:rPr>
          <w:lang w:val="vi-VN"/>
        </w:rPr>
      </w:pPr>
    </w:p>
    <w:sectPr w:rsidR="003F4F95" w:rsidRPr="007031AD" w:rsidSect="00365A88">
      <w:headerReference w:type="default" r:id="rId9"/>
      <w:footerReference w:type="even" r:id="rId10"/>
      <w:pgSz w:w="11907" w:h="16840" w:code="9"/>
      <w:pgMar w:top="1134" w:right="964" w:bottom="96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8B4F4" w14:textId="77777777" w:rsidR="00CA1074" w:rsidRDefault="00CA1074">
      <w:r>
        <w:separator/>
      </w:r>
    </w:p>
  </w:endnote>
  <w:endnote w:type="continuationSeparator" w:id="0">
    <w:p w14:paraId="0E3D5DF9" w14:textId="77777777" w:rsidR="00CA1074" w:rsidRDefault="00CA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25B1" w14:textId="77777777" w:rsidR="00396429" w:rsidRDefault="00396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4E1FF" w14:textId="77777777" w:rsidR="00396429" w:rsidRDefault="0039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9EBF3" w14:textId="77777777" w:rsidR="00CA1074" w:rsidRDefault="00CA1074">
      <w:r>
        <w:separator/>
      </w:r>
    </w:p>
  </w:footnote>
  <w:footnote w:type="continuationSeparator" w:id="0">
    <w:p w14:paraId="76B77703" w14:textId="77777777" w:rsidR="00CA1074" w:rsidRDefault="00CA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1DAA" w14:textId="31164F7B" w:rsidR="00396429" w:rsidRDefault="00396429">
    <w:pPr>
      <w:pStyle w:val="Header"/>
      <w:jc w:val="center"/>
    </w:pPr>
    <w:r>
      <w:fldChar w:fldCharType="begin"/>
    </w:r>
    <w:r>
      <w:instrText xml:space="preserve"> PAGE   \* MERGEFORMAT </w:instrText>
    </w:r>
    <w:r>
      <w:fldChar w:fldCharType="separate"/>
    </w:r>
    <w:r w:rsidR="006C0415">
      <w:rPr>
        <w:noProof/>
      </w:rPr>
      <w:t>2</w:t>
    </w:r>
    <w:r>
      <w:rPr>
        <w:noProof/>
      </w:rPr>
      <w:fldChar w:fldCharType="end"/>
    </w:r>
  </w:p>
  <w:p w14:paraId="6335E24A" w14:textId="77777777" w:rsidR="00396429" w:rsidRDefault="00396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3D0"/>
    <w:multiLevelType w:val="hybridMultilevel"/>
    <w:tmpl w:val="3C084A44"/>
    <w:lvl w:ilvl="0" w:tplc="8942409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8321AE5"/>
    <w:multiLevelType w:val="hybridMultilevel"/>
    <w:tmpl w:val="30245E7E"/>
    <w:lvl w:ilvl="0" w:tplc="59FC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F82"/>
    <w:multiLevelType w:val="hybridMultilevel"/>
    <w:tmpl w:val="D044406E"/>
    <w:lvl w:ilvl="0" w:tplc="A36C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554F8"/>
    <w:multiLevelType w:val="hybridMultilevel"/>
    <w:tmpl w:val="6CBA76A0"/>
    <w:lvl w:ilvl="0" w:tplc="97CC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2F2290"/>
    <w:multiLevelType w:val="hybridMultilevel"/>
    <w:tmpl w:val="DC02CD4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21A15443"/>
    <w:multiLevelType w:val="hybridMultilevel"/>
    <w:tmpl w:val="953C83C8"/>
    <w:lvl w:ilvl="0" w:tplc="058C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0B2487"/>
    <w:multiLevelType w:val="hybridMultilevel"/>
    <w:tmpl w:val="AEB291B6"/>
    <w:lvl w:ilvl="0" w:tplc="C7EEA5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7400246"/>
    <w:multiLevelType w:val="hybridMultilevel"/>
    <w:tmpl w:val="0F8019D8"/>
    <w:lvl w:ilvl="0" w:tplc="4A46B9D8">
      <w:start w:val="2"/>
      <w:numFmt w:val="decimal"/>
      <w:lvlText w:val="%1."/>
      <w:lvlJc w:val="left"/>
      <w:pPr>
        <w:tabs>
          <w:tab w:val="num" w:pos="762"/>
        </w:tabs>
        <w:ind w:left="7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FF625C"/>
    <w:multiLevelType w:val="hybridMultilevel"/>
    <w:tmpl w:val="AEB6EC40"/>
    <w:lvl w:ilvl="0" w:tplc="5DB426A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5C46C45"/>
    <w:multiLevelType w:val="hybridMultilevel"/>
    <w:tmpl w:val="8F2288B6"/>
    <w:lvl w:ilvl="0" w:tplc="042A0001">
      <w:start w:val="1"/>
      <w:numFmt w:val="bullet"/>
      <w:lvlText w:val=""/>
      <w:lvlJc w:val="left"/>
      <w:pPr>
        <w:ind w:left="1517" w:hanging="360"/>
      </w:pPr>
      <w:rPr>
        <w:rFonts w:ascii="Symbol" w:hAnsi="Symbol" w:hint="default"/>
      </w:rPr>
    </w:lvl>
    <w:lvl w:ilvl="1" w:tplc="580406FE">
      <w:numFmt w:val="bullet"/>
      <w:lvlText w:val="-"/>
      <w:lvlJc w:val="left"/>
      <w:pPr>
        <w:ind w:left="2237" w:hanging="360"/>
      </w:pPr>
      <w:rPr>
        <w:rFonts w:ascii="Times New Roman" w:eastAsia="Times New Roman" w:hAnsi="Times New Roman" w:cs="Times New Roman" w:hint="default"/>
      </w:rPr>
    </w:lvl>
    <w:lvl w:ilvl="2" w:tplc="042A0005" w:tentative="1">
      <w:start w:val="1"/>
      <w:numFmt w:val="bullet"/>
      <w:lvlText w:val=""/>
      <w:lvlJc w:val="left"/>
      <w:pPr>
        <w:ind w:left="2957" w:hanging="360"/>
      </w:pPr>
      <w:rPr>
        <w:rFonts w:ascii="Wingdings" w:hAnsi="Wingdings" w:hint="default"/>
      </w:rPr>
    </w:lvl>
    <w:lvl w:ilvl="3" w:tplc="042A0001" w:tentative="1">
      <w:start w:val="1"/>
      <w:numFmt w:val="bullet"/>
      <w:lvlText w:val=""/>
      <w:lvlJc w:val="left"/>
      <w:pPr>
        <w:ind w:left="3677" w:hanging="360"/>
      </w:pPr>
      <w:rPr>
        <w:rFonts w:ascii="Symbol" w:hAnsi="Symbol" w:hint="default"/>
      </w:rPr>
    </w:lvl>
    <w:lvl w:ilvl="4" w:tplc="042A0003" w:tentative="1">
      <w:start w:val="1"/>
      <w:numFmt w:val="bullet"/>
      <w:lvlText w:val="o"/>
      <w:lvlJc w:val="left"/>
      <w:pPr>
        <w:ind w:left="4397" w:hanging="360"/>
      </w:pPr>
      <w:rPr>
        <w:rFonts w:ascii="Courier New" w:hAnsi="Courier New" w:cs="Courier New" w:hint="default"/>
      </w:rPr>
    </w:lvl>
    <w:lvl w:ilvl="5" w:tplc="042A0005" w:tentative="1">
      <w:start w:val="1"/>
      <w:numFmt w:val="bullet"/>
      <w:lvlText w:val=""/>
      <w:lvlJc w:val="left"/>
      <w:pPr>
        <w:ind w:left="5117" w:hanging="360"/>
      </w:pPr>
      <w:rPr>
        <w:rFonts w:ascii="Wingdings" w:hAnsi="Wingdings" w:hint="default"/>
      </w:rPr>
    </w:lvl>
    <w:lvl w:ilvl="6" w:tplc="042A0001" w:tentative="1">
      <w:start w:val="1"/>
      <w:numFmt w:val="bullet"/>
      <w:lvlText w:val=""/>
      <w:lvlJc w:val="left"/>
      <w:pPr>
        <w:ind w:left="5837" w:hanging="360"/>
      </w:pPr>
      <w:rPr>
        <w:rFonts w:ascii="Symbol" w:hAnsi="Symbol" w:hint="default"/>
      </w:rPr>
    </w:lvl>
    <w:lvl w:ilvl="7" w:tplc="042A0003" w:tentative="1">
      <w:start w:val="1"/>
      <w:numFmt w:val="bullet"/>
      <w:lvlText w:val="o"/>
      <w:lvlJc w:val="left"/>
      <w:pPr>
        <w:ind w:left="6557" w:hanging="360"/>
      </w:pPr>
      <w:rPr>
        <w:rFonts w:ascii="Courier New" w:hAnsi="Courier New" w:cs="Courier New" w:hint="default"/>
      </w:rPr>
    </w:lvl>
    <w:lvl w:ilvl="8" w:tplc="042A0005" w:tentative="1">
      <w:start w:val="1"/>
      <w:numFmt w:val="bullet"/>
      <w:lvlText w:val=""/>
      <w:lvlJc w:val="left"/>
      <w:pPr>
        <w:ind w:left="7277" w:hanging="360"/>
      </w:pPr>
      <w:rPr>
        <w:rFonts w:ascii="Wingdings" w:hAnsi="Wingdings" w:hint="default"/>
      </w:rPr>
    </w:lvl>
  </w:abstractNum>
  <w:abstractNum w:abstractNumId="10">
    <w:nsid w:val="3D802612"/>
    <w:multiLevelType w:val="hybridMultilevel"/>
    <w:tmpl w:val="DA348AEE"/>
    <w:lvl w:ilvl="0" w:tplc="A262F6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FB54448"/>
    <w:multiLevelType w:val="hybridMultilevel"/>
    <w:tmpl w:val="7A9C32B8"/>
    <w:lvl w:ilvl="0" w:tplc="3F062D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43A54CE7"/>
    <w:multiLevelType w:val="hybridMultilevel"/>
    <w:tmpl w:val="EE4C8868"/>
    <w:lvl w:ilvl="0" w:tplc="96327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D52018"/>
    <w:multiLevelType w:val="hybridMultilevel"/>
    <w:tmpl w:val="DCA40B6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4E393616"/>
    <w:multiLevelType w:val="hybridMultilevel"/>
    <w:tmpl w:val="132253F2"/>
    <w:lvl w:ilvl="0" w:tplc="B248E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1C129C"/>
    <w:multiLevelType w:val="hybridMultilevel"/>
    <w:tmpl w:val="A4A6065A"/>
    <w:lvl w:ilvl="0" w:tplc="F2A65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BD3CD5"/>
    <w:multiLevelType w:val="hybridMultilevel"/>
    <w:tmpl w:val="E946B6BE"/>
    <w:lvl w:ilvl="0" w:tplc="A3E4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7F4455"/>
    <w:multiLevelType w:val="hybridMultilevel"/>
    <w:tmpl w:val="9210DA34"/>
    <w:lvl w:ilvl="0" w:tplc="95FA2E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975C7F"/>
    <w:multiLevelType w:val="hybridMultilevel"/>
    <w:tmpl w:val="042EA58E"/>
    <w:lvl w:ilvl="0" w:tplc="6944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BD24EA"/>
    <w:multiLevelType w:val="hybridMultilevel"/>
    <w:tmpl w:val="226AA29C"/>
    <w:lvl w:ilvl="0" w:tplc="D3C0F3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83D58E7"/>
    <w:multiLevelType w:val="hybridMultilevel"/>
    <w:tmpl w:val="2AD6C1A6"/>
    <w:lvl w:ilvl="0" w:tplc="96EA17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E36203"/>
    <w:multiLevelType w:val="hybridMultilevel"/>
    <w:tmpl w:val="F1AE38AA"/>
    <w:lvl w:ilvl="0" w:tplc="C9BCB7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5CFE41F9"/>
    <w:multiLevelType w:val="hybridMultilevel"/>
    <w:tmpl w:val="8E54C6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F475EDF"/>
    <w:multiLevelType w:val="hybridMultilevel"/>
    <w:tmpl w:val="E066227C"/>
    <w:lvl w:ilvl="0" w:tplc="33C0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89124E"/>
    <w:multiLevelType w:val="hybridMultilevel"/>
    <w:tmpl w:val="BA78257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5"/>
  </w:num>
  <w:num w:numId="6">
    <w:abstractNumId w:val="23"/>
  </w:num>
  <w:num w:numId="7">
    <w:abstractNumId w:val="2"/>
  </w:num>
  <w:num w:numId="8">
    <w:abstractNumId w:val="3"/>
  </w:num>
  <w:num w:numId="9">
    <w:abstractNumId w:val="1"/>
  </w:num>
  <w:num w:numId="10">
    <w:abstractNumId w:val="15"/>
  </w:num>
  <w:num w:numId="11">
    <w:abstractNumId w:val="16"/>
  </w:num>
  <w:num w:numId="12">
    <w:abstractNumId w:val="19"/>
  </w:num>
  <w:num w:numId="13">
    <w:abstractNumId w:val="0"/>
  </w:num>
  <w:num w:numId="14">
    <w:abstractNumId w:val="20"/>
  </w:num>
  <w:num w:numId="15">
    <w:abstractNumId w:val="22"/>
  </w:num>
  <w:num w:numId="16">
    <w:abstractNumId w:val="21"/>
  </w:num>
  <w:num w:numId="17">
    <w:abstractNumId w:val="14"/>
  </w:num>
  <w:num w:numId="18">
    <w:abstractNumId w:val="24"/>
  </w:num>
  <w:num w:numId="19">
    <w:abstractNumId w:val="13"/>
  </w:num>
  <w:num w:numId="20">
    <w:abstractNumId w:val="9"/>
  </w:num>
  <w:num w:numId="21">
    <w:abstractNumId w:val="17"/>
  </w:num>
  <w:num w:numId="22">
    <w:abstractNumId w:val="4"/>
  </w:num>
  <w:num w:numId="23">
    <w:abstractNumId w:val="11"/>
  </w:num>
  <w:num w:numId="24">
    <w:abstractNumId w:val="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B7"/>
    <w:rsid w:val="00010F5A"/>
    <w:rsid w:val="00037C8F"/>
    <w:rsid w:val="00064B07"/>
    <w:rsid w:val="00083F3C"/>
    <w:rsid w:val="000A2693"/>
    <w:rsid w:val="000D71E3"/>
    <w:rsid w:val="00117570"/>
    <w:rsid w:val="00146F8D"/>
    <w:rsid w:val="0015038F"/>
    <w:rsid w:val="0015218D"/>
    <w:rsid w:val="001721C6"/>
    <w:rsid w:val="00183E67"/>
    <w:rsid w:val="001850A8"/>
    <w:rsid w:val="001C7667"/>
    <w:rsid w:val="001D0E9F"/>
    <w:rsid w:val="001E57F4"/>
    <w:rsid w:val="001E69D7"/>
    <w:rsid w:val="001F5883"/>
    <w:rsid w:val="00226C15"/>
    <w:rsid w:val="00260F4E"/>
    <w:rsid w:val="00264E8E"/>
    <w:rsid w:val="0027609F"/>
    <w:rsid w:val="002C62FD"/>
    <w:rsid w:val="002F2321"/>
    <w:rsid w:val="002F6B5F"/>
    <w:rsid w:val="00303982"/>
    <w:rsid w:val="00303C99"/>
    <w:rsid w:val="003066B2"/>
    <w:rsid w:val="00306E30"/>
    <w:rsid w:val="0033511A"/>
    <w:rsid w:val="00354543"/>
    <w:rsid w:val="00365A88"/>
    <w:rsid w:val="00370DA9"/>
    <w:rsid w:val="00373359"/>
    <w:rsid w:val="00396429"/>
    <w:rsid w:val="003A66AD"/>
    <w:rsid w:val="003C652A"/>
    <w:rsid w:val="003D5628"/>
    <w:rsid w:val="003F12AA"/>
    <w:rsid w:val="003F4F95"/>
    <w:rsid w:val="00401C13"/>
    <w:rsid w:val="00421ED6"/>
    <w:rsid w:val="00424032"/>
    <w:rsid w:val="00435362"/>
    <w:rsid w:val="004752CF"/>
    <w:rsid w:val="00484F0C"/>
    <w:rsid w:val="00495D6C"/>
    <w:rsid w:val="004A15CB"/>
    <w:rsid w:val="004C1EF7"/>
    <w:rsid w:val="004D4791"/>
    <w:rsid w:val="004F1987"/>
    <w:rsid w:val="004F4357"/>
    <w:rsid w:val="004F758D"/>
    <w:rsid w:val="00522F12"/>
    <w:rsid w:val="00530726"/>
    <w:rsid w:val="00535A24"/>
    <w:rsid w:val="005362A7"/>
    <w:rsid w:val="00540427"/>
    <w:rsid w:val="005641E4"/>
    <w:rsid w:val="005C2687"/>
    <w:rsid w:val="005E5F56"/>
    <w:rsid w:val="00614488"/>
    <w:rsid w:val="00624AB7"/>
    <w:rsid w:val="00646EFC"/>
    <w:rsid w:val="00662428"/>
    <w:rsid w:val="006632BA"/>
    <w:rsid w:val="00674077"/>
    <w:rsid w:val="006870B5"/>
    <w:rsid w:val="006C0415"/>
    <w:rsid w:val="006C5326"/>
    <w:rsid w:val="006D3E3F"/>
    <w:rsid w:val="006F34E7"/>
    <w:rsid w:val="006F7F3D"/>
    <w:rsid w:val="007031AD"/>
    <w:rsid w:val="00711832"/>
    <w:rsid w:val="00716989"/>
    <w:rsid w:val="00733C05"/>
    <w:rsid w:val="00734E2A"/>
    <w:rsid w:val="00743437"/>
    <w:rsid w:val="00745F9B"/>
    <w:rsid w:val="00753B18"/>
    <w:rsid w:val="00770053"/>
    <w:rsid w:val="007712C4"/>
    <w:rsid w:val="00772769"/>
    <w:rsid w:val="00780CD3"/>
    <w:rsid w:val="007810E7"/>
    <w:rsid w:val="00791020"/>
    <w:rsid w:val="007A4B65"/>
    <w:rsid w:val="007C19D1"/>
    <w:rsid w:val="007E3E83"/>
    <w:rsid w:val="007E50F3"/>
    <w:rsid w:val="007F4DCE"/>
    <w:rsid w:val="00805C8D"/>
    <w:rsid w:val="00812F25"/>
    <w:rsid w:val="00816305"/>
    <w:rsid w:val="0081630E"/>
    <w:rsid w:val="00840041"/>
    <w:rsid w:val="008463B0"/>
    <w:rsid w:val="0084766E"/>
    <w:rsid w:val="00855521"/>
    <w:rsid w:val="0089154C"/>
    <w:rsid w:val="008973C4"/>
    <w:rsid w:val="00941A43"/>
    <w:rsid w:val="00980A00"/>
    <w:rsid w:val="009928C5"/>
    <w:rsid w:val="009B7BB5"/>
    <w:rsid w:val="00A152D8"/>
    <w:rsid w:val="00A15BC7"/>
    <w:rsid w:val="00A16A34"/>
    <w:rsid w:val="00A24B56"/>
    <w:rsid w:val="00A37FBA"/>
    <w:rsid w:val="00A65ACD"/>
    <w:rsid w:val="00A72A3C"/>
    <w:rsid w:val="00A81606"/>
    <w:rsid w:val="00A856B5"/>
    <w:rsid w:val="00A96687"/>
    <w:rsid w:val="00AD47EA"/>
    <w:rsid w:val="00AD5F93"/>
    <w:rsid w:val="00AD679C"/>
    <w:rsid w:val="00B029A9"/>
    <w:rsid w:val="00B16EAF"/>
    <w:rsid w:val="00B20B10"/>
    <w:rsid w:val="00B34A58"/>
    <w:rsid w:val="00B466DA"/>
    <w:rsid w:val="00B5208C"/>
    <w:rsid w:val="00B605F8"/>
    <w:rsid w:val="00B84926"/>
    <w:rsid w:val="00BA602A"/>
    <w:rsid w:val="00BB2856"/>
    <w:rsid w:val="00BC027C"/>
    <w:rsid w:val="00BC6930"/>
    <w:rsid w:val="00BD3E6F"/>
    <w:rsid w:val="00BF52B8"/>
    <w:rsid w:val="00C05E3D"/>
    <w:rsid w:val="00C0618F"/>
    <w:rsid w:val="00C1106C"/>
    <w:rsid w:val="00C161E6"/>
    <w:rsid w:val="00C17558"/>
    <w:rsid w:val="00C20AC4"/>
    <w:rsid w:val="00C2684C"/>
    <w:rsid w:val="00C32B20"/>
    <w:rsid w:val="00C45395"/>
    <w:rsid w:val="00C50340"/>
    <w:rsid w:val="00C668B7"/>
    <w:rsid w:val="00C86EA4"/>
    <w:rsid w:val="00CA1074"/>
    <w:rsid w:val="00CA3C2A"/>
    <w:rsid w:val="00CA4178"/>
    <w:rsid w:val="00CC13AA"/>
    <w:rsid w:val="00CC6B99"/>
    <w:rsid w:val="00CD5BFC"/>
    <w:rsid w:val="00D00456"/>
    <w:rsid w:val="00D33198"/>
    <w:rsid w:val="00D43489"/>
    <w:rsid w:val="00D472F4"/>
    <w:rsid w:val="00D50680"/>
    <w:rsid w:val="00D54816"/>
    <w:rsid w:val="00D600E6"/>
    <w:rsid w:val="00D65FBC"/>
    <w:rsid w:val="00D81033"/>
    <w:rsid w:val="00D8482B"/>
    <w:rsid w:val="00D90811"/>
    <w:rsid w:val="00DA7D53"/>
    <w:rsid w:val="00DC3343"/>
    <w:rsid w:val="00DF1F23"/>
    <w:rsid w:val="00DF4DA0"/>
    <w:rsid w:val="00E237B6"/>
    <w:rsid w:val="00E341F6"/>
    <w:rsid w:val="00E45F04"/>
    <w:rsid w:val="00E46F9F"/>
    <w:rsid w:val="00E65D78"/>
    <w:rsid w:val="00EA18CE"/>
    <w:rsid w:val="00EC0C6A"/>
    <w:rsid w:val="00EF1666"/>
    <w:rsid w:val="00F057F7"/>
    <w:rsid w:val="00F12B17"/>
    <w:rsid w:val="00F40687"/>
    <w:rsid w:val="00F477E1"/>
    <w:rsid w:val="00F53E49"/>
    <w:rsid w:val="00F6221B"/>
    <w:rsid w:val="00F7697A"/>
    <w:rsid w:val="00FA5A08"/>
    <w:rsid w:val="00FD62B7"/>
    <w:rsid w:val="00FE074C"/>
    <w:rsid w:val="00FE43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8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szCs w:val="32"/>
      <w:lang w:val="pt-BR"/>
    </w:rPr>
  </w:style>
  <w:style w:type="paragraph" w:styleId="Heading2">
    <w:name w:val="heading 2"/>
    <w:basedOn w:val="Normal"/>
    <w:next w:val="Normal"/>
    <w:link w:val="Heading2Char"/>
    <w:qFormat/>
    <w:pPr>
      <w:keepNext/>
      <w:jc w:val="both"/>
      <w:outlineLvl w:val="1"/>
    </w:pPr>
    <w:rPr>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pPr>
      <w:jc w:val="both"/>
    </w:pPr>
    <w:rPr>
      <w:szCs w:val="20"/>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semiHidden/>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1Char1">
    <w:name w:val="Char Char Char Char Char Char Char Char Char1 Char1"/>
    <w:basedOn w:val="Normal"/>
    <w:next w:val="Normal"/>
    <w:autoRedefine/>
    <w:semiHidden/>
    <w:pPr>
      <w:spacing w:before="120" w:after="120" w:line="312" w:lineRule="auto"/>
    </w:pPr>
    <w:rPr>
      <w:szCs w:val="22"/>
    </w:rPr>
  </w:style>
  <w:style w:type="paragraph" w:customStyle="1" w:styleId="Char1">
    <w:name w:val="Char1"/>
    <w:basedOn w:val="Normal"/>
    <w:next w:val="Normal"/>
    <w:autoRedefine/>
    <w:semiHidden/>
    <w:pPr>
      <w:spacing w:before="120" w:after="120" w:line="312" w:lineRule="auto"/>
    </w:pPr>
    <w:rPr>
      <w:szCs w:val="22"/>
    </w:rPr>
  </w:style>
  <w:style w:type="character" w:styleId="Strong">
    <w:name w:val="Strong"/>
    <w:uiPriority w:val="22"/>
    <w:qFormat/>
    <w:rPr>
      <w:b/>
      <w:bCs/>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NormalWeb">
    <w:name w:val="Normal (Web)"/>
    <w:basedOn w:val="Normal"/>
    <w:uiPriority w:val="99"/>
    <w:pPr>
      <w:spacing w:line="312" w:lineRule="auto"/>
    </w:pPr>
    <w:rPr>
      <w:sz w:val="24"/>
    </w:rPr>
  </w:style>
  <w:style w:type="paragraph" w:customStyle="1" w:styleId="Body1">
    <w:name w:val="Body 1"/>
    <w:pPr>
      <w:outlineLvl w:val="0"/>
    </w:pPr>
    <w:rPr>
      <w:rFonts w:eastAsia="Arial Unicode MS"/>
      <w:color w:val="000000"/>
      <w:sz w:val="28"/>
      <w:u w:color="000000"/>
    </w:rPr>
  </w:style>
  <w:style w:type="character" w:customStyle="1" w:styleId="apple-converted-space">
    <w:name w:val="apple-converted-space"/>
  </w:style>
  <w:style w:type="character" w:customStyle="1" w:styleId="normalcharchar">
    <w:name w:val="normal____char__cha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4"/>
    </w:rPr>
  </w:style>
  <w:style w:type="character" w:customStyle="1" w:styleId="Heading2Char">
    <w:name w:val="Heading 2 Char"/>
    <w:link w:val="Heading2"/>
    <w:rPr>
      <w:sz w:val="28"/>
      <w:szCs w:val="28"/>
    </w:rPr>
  </w:style>
  <w:style w:type="character" w:customStyle="1" w:styleId="Heading2Char1">
    <w:name w:val="Heading 2 Char1"/>
    <w:rPr>
      <w:b/>
      <w:bCs/>
      <w:caps/>
      <w:sz w:val="28"/>
      <w:szCs w:val="28"/>
    </w:rPr>
  </w:style>
  <w:style w:type="character" w:styleId="Hyperlink">
    <w:name w:val="Hyperlink"/>
    <w:uiPriority w:val="99"/>
    <w:unhideWhenUsed/>
    <w:rPr>
      <w:color w:val="0000FF"/>
      <w:u w:val="single"/>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rPr>
  </w:style>
  <w:style w:type="character" w:styleId="Emphasis">
    <w:name w:val="Emphasis"/>
    <w:uiPriority w:val="20"/>
    <w:qFormat/>
    <w:rPr>
      <w:i/>
      <w:iCs/>
    </w:rPr>
  </w:style>
  <w:style w:type="character" w:customStyle="1" w:styleId="HeaderChar">
    <w:name w:val="Header Char"/>
    <w:link w:val="Header"/>
    <w:uiPriority w:val="99"/>
    <w:rPr>
      <w:sz w:val="28"/>
      <w:szCs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NormalBold">
    <w:name w:val="Normal + Bold"/>
    <w:basedOn w:val="Normal"/>
    <w:pPr>
      <w:tabs>
        <w:tab w:val="left" w:pos="804"/>
      </w:tabs>
      <w:spacing w:before="120" w:line="280" w:lineRule="exact"/>
      <w:jc w:val="both"/>
    </w:pPr>
    <w:rPr>
      <w:lang w:val="de-A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 Char"/>
    <w:basedOn w:val="DefaultParagraphFont"/>
    <w:link w:val="FootnoteText"/>
    <w:uiPriority w:val="99"/>
    <w:qFormat/>
    <w:locked/>
    <w:rPr>
      <w:color w:val="0000FF"/>
      <w:spacing w:val="-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
    <w:basedOn w:val="Normal"/>
    <w:link w:val="FootnoteTextChar"/>
    <w:uiPriority w:val="99"/>
    <w:unhideWhenUsed/>
    <w:qFormat/>
    <w:pPr>
      <w:spacing w:before="60"/>
      <w:jc w:val="both"/>
    </w:pPr>
    <w:rPr>
      <w:color w:val="0000FF"/>
      <w:spacing w:val="-4"/>
      <w:sz w:val="20"/>
      <w:szCs w:val="20"/>
    </w:rPr>
  </w:style>
  <w:style w:type="character" w:customStyle="1" w:styleId="FootnoteTextChar1">
    <w:name w:val="Footnote Text Char1"/>
    <w:basedOn w:val="DefaultParagraphFont"/>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sz w:val="20"/>
      <w:szCs w:val="20"/>
      <w:vertAlign w:val="superscript"/>
    </w:rPr>
  </w:style>
  <w:style w:type="paragraph" w:styleId="Revision">
    <w:name w:val="Revision"/>
    <w:hidden/>
    <w:uiPriority w:val="99"/>
    <w:semiHidden/>
    <w:rPr>
      <w:sz w:val="28"/>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List2">
    <w:name w:val="List 2"/>
    <w:basedOn w:val="Normal"/>
    <w:rsid w:val="00C20AC4"/>
    <w:pPr>
      <w:ind w:left="720" w:hanging="36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szCs w:val="32"/>
      <w:lang w:val="pt-BR"/>
    </w:rPr>
  </w:style>
  <w:style w:type="paragraph" w:styleId="Heading2">
    <w:name w:val="heading 2"/>
    <w:basedOn w:val="Normal"/>
    <w:next w:val="Normal"/>
    <w:link w:val="Heading2Char"/>
    <w:qFormat/>
    <w:pPr>
      <w:keepNext/>
      <w:jc w:val="both"/>
      <w:outlineLvl w:val="1"/>
    </w:pPr>
    <w:rPr>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pPr>
      <w:jc w:val="both"/>
    </w:pPr>
    <w:rPr>
      <w:szCs w:val="20"/>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semiHidden/>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1Char1">
    <w:name w:val="Char Char Char Char Char Char Char Char Char1 Char1"/>
    <w:basedOn w:val="Normal"/>
    <w:next w:val="Normal"/>
    <w:autoRedefine/>
    <w:semiHidden/>
    <w:pPr>
      <w:spacing w:before="120" w:after="120" w:line="312" w:lineRule="auto"/>
    </w:pPr>
    <w:rPr>
      <w:szCs w:val="22"/>
    </w:rPr>
  </w:style>
  <w:style w:type="paragraph" w:customStyle="1" w:styleId="Char1">
    <w:name w:val="Char1"/>
    <w:basedOn w:val="Normal"/>
    <w:next w:val="Normal"/>
    <w:autoRedefine/>
    <w:semiHidden/>
    <w:pPr>
      <w:spacing w:before="120" w:after="120" w:line="312" w:lineRule="auto"/>
    </w:pPr>
    <w:rPr>
      <w:szCs w:val="22"/>
    </w:rPr>
  </w:style>
  <w:style w:type="character" w:styleId="Strong">
    <w:name w:val="Strong"/>
    <w:uiPriority w:val="22"/>
    <w:qFormat/>
    <w:rPr>
      <w:b/>
      <w:bCs/>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NormalWeb">
    <w:name w:val="Normal (Web)"/>
    <w:basedOn w:val="Normal"/>
    <w:uiPriority w:val="99"/>
    <w:pPr>
      <w:spacing w:line="312" w:lineRule="auto"/>
    </w:pPr>
    <w:rPr>
      <w:sz w:val="24"/>
    </w:rPr>
  </w:style>
  <w:style w:type="paragraph" w:customStyle="1" w:styleId="Body1">
    <w:name w:val="Body 1"/>
    <w:pPr>
      <w:outlineLvl w:val="0"/>
    </w:pPr>
    <w:rPr>
      <w:rFonts w:eastAsia="Arial Unicode MS"/>
      <w:color w:val="000000"/>
      <w:sz w:val="28"/>
      <w:u w:color="000000"/>
    </w:rPr>
  </w:style>
  <w:style w:type="character" w:customStyle="1" w:styleId="apple-converted-space">
    <w:name w:val="apple-converted-space"/>
  </w:style>
  <w:style w:type="character" w:customStyle="1" w:styleId="normalcharchar">
    <w:name w:val="normal____char__cha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4"/>
    </w:rPr>
  </w:style>
  <w:style w:type="character" w:customStyle="1" w:styleId="Heading2Char">
    <w:name w:val="Heading 2 Char"/>
    <w:link w:val="Heading2"/>
    <w:rPr>
      <w:sz w:val="28"/>
      <w:szCs w:val="28"/>
    </w:rPr>
  </w:style>
  <w:style w:type="character" w:customStyle="1" w:styleId="Heading2Char1">
    <w:name w:val="Heading 2 Char1"/>
    <w:rPr>
      <w:b/>
      <w:bCs/>
      <w:caps/>
      <w:sz w:val="28"/>
      <w:szCs w:val="28"/>
    </w:rPr>
  </w:style>
  <w:style w:type="character" w:styleId="Hyperlink">
    <w:name w:val="Hyperlink"/>
    <w:uiPriority w:val="99"/>
    <w:unhideWhenUsed/>
    <w:rPr>
      <w:color w:val="0000FF"/>
      <w:u w:val="single"/>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rPr>
  </w:style>
  <w:style w:type="character" w:styleId="Emphasis">
    <w:name w:val="Emphasis"/>
    <w:uiPriority w:val="20"/>
    <w:qFormat/>
    <w:rPr>
      <w:i/>
      <w:iCs/>
    </w:rPr>
  </w:style>
  <w:style w:type="character" w:customStyle="1" w:styleId="HeaderChar">
    <w:name w:val="Header Char"/>
    <w:link w:val="Header"/>
    <w:uiPriority w:val="99"/>
    <w:rPr>
      <w:sz w:val="28"/>
      <w:szCs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NormalBold">
    <w:name w:val="Normal + Bold"/>
    <w:basedOn w:val="Normal"/>
    <w:pPr>
      <w:tabs>
        <w:tab w:val="left" w:pos="804"/>
      </w:tabs>
      <w:spacing w:before="120" w:line="280" w:lineRule="exact"/>
      <w:jc w:val="both"/>
    </w:pPr>
    <w:rPr>
      <w:lang w:val="de-A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 Char"/>
    <w:basedOn w:val="DefaultParagraphFont"/>
    <w:link w:val="FootnoteText"/>
    <w:uiPriority w:val="99"/>
    <w:qFormat/>
    <w:locked/>
    <w:rPr>
      <w:color w:val="0000FF"/>
      <w:spacing w:val="-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
    <w:basedOn w:val="Normal"/>
    <w:link w:val="FootnoteTextChar"/>
    <w:uiPriority w:val="99"/>
    <w:unhideWhenUsed/>
    <w:qFormat/>
    <w:pPr>
      <w:spacing w:before="60"/>
      <w:jc w:val="both"/>
    </w:pPr>
    <w:rPr>
      <w:color w:val="0000FF"/>
      <w:spacing w:val="-4"/>
      <w:sz w:val="20"/>
      <w:szCs w:val="20"/>
    </w:rPr>
  </w:style>
  <w:style w:type="character" w:customStyle="1" w:styleId="FootnoteTextChar1">
    <w:name w:val="Footnote Text Char1"/>
    <w:basedOn w:val="DefaultParagraphFont"/>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sz w:val="20"/>
      <w:szCs w:val="20"/>
      <w:vertAlign w:val="superscript"/>
    </w:rPr>
  </w:style>
  <w:style w:type="paragraph" w:styleId="Revision">
    <w:name w:val="Revision"/>
    <w:hidden/>
    <w:uiPriority w:val="99"/>
    <w:semiHidden/>
    <w:rPr>
      <w:sz w:val="28"/>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List2">
    <w:name w:val="List 2"/>
    <w:basedOn w:val="Normal"/>
    <w:rsid w:val="00C20AC4"/>
    <w:pPr>
      <w:ind w:left="720" w:hanging="36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083">
      <w:bodyDiv w:val="1"/>
      <w:marLeft w:val="0"/>
      <w:marRight w:val="0"/>
      <w:marTop w:val="0"/>
      <w:marBottom w:val="0"/>
      <w:divBdr>
        <w:top w:val="none" w:sz="0" w:space="0" w:color="auto"/>
        <w:left w:val="none" w:sz="0" w:space="0" w:color="auto"/>
        <w:bottom w:val="none" w:sz="0" w:space="0" w:color="auto"/>
        <w:right w:val="none" w:sz="0" w:space="0" w:color="auto"/>
      </w:divBdr>
    </w:div>
    <w:div w:id="134183445">
      <w:bodyDiv w:val="1"/>
      <w:marLeft w:val="0"/>
      <w:marRight w:val="0"/>
      <w:marTop w:val="0"/>
      <w:marBottom w:val="0"/>
      <w:divBdr>
        <w:top w:val="none" w:sz="0" w:space="0" w:color="auto"/>
        <w:left w:val="none" w:sz="0" w:space="0" w:color="auto"/>
        <w:bottom w:val="none" w:sz="0" w:space="0" w:color="auto"/>
        <w:right w:val="none" w:sz="0" w:space="0" w:color="auto"/>
      </w:divBdr>
    </w:div>
    <w:div w:id="229195979">
      <w:bodyDiv w:val="1"/>
      <w:marLeft w:val="0"/>
      <w:marRight w:val="0"/>
      <w:marTop w:val="0"/>
      <w:marBottom w:val="0"/>
      <w:divBdr>
        <w:top w:val="none" w:sz="0" w:space="0" w:color="auto"/>
        <w:left w:val="none" w:sz="0" w:space="0" w:color="auto"/>
        <w:bottom w:val="none" w:sz="0" w:space="0" w:color="auto"/>
        <w:right w:val="none" w:sz="0" w:space="0" w:color="auto"/>
      </w:divBdr>
    </w:div>
    <w:div w:id="243105628">
      <w:bodyDiv w:val="1"/>
      <w:marLeft w:val="0"/>
      <w:marRight w:val="0"/>
      <w:marTop w:val="0"/>
      <w:marBottom w:val="0"/>
      <w:divBdr>
        <w:top w:val="none" w:sz="0" w:space="0" w:color="auto"/>
        <w:left w:val="none" w:sz="0" w:space="0" w:color="auto"/>
        <w:bottom w:val="none" w:sz="0" w:space="0" w:color="auto"/>
        <w:right w:val="none" w:sz="0" w:space="0" w:color="auto"/>
      </w:divBdr>
    </w:div>
    <w:div w:id="267352894">
      <w:bodyDiv w:val="1"/>
      <w:marLeft w:val="0"/>
      <w:marRight w:val="0"/>
      <w:marTop w:val="0"/>
      <w:marBottom w:val="0"/>
      <w:divBdr>
        <w:top w:val="none" w:sz="0" w:space="0" w:color="auto"/>
        <w:left w:val="none" w:sz="0" w:space="0" w:color="auto"/>
        <w:bottom w:val="none" w:sz="0" w:space="0" w:color="auto"/>
        <w:right w:val="none" w:sz="0" w:space="0" w:color="auto"/>
      </w:divBdr>
    </w:div>
    <w:div w:id="315452612">
      <w:bodyDiv w:val="1"/>
      <w:marLeft w:val="0"/>
      <w:marRight w:val="0"/>
      <w:marTop w:val="0"/>
      <w:marBottom w:val="0"/>
      <w:divBdr>
        <w:top w:val="none" w:sz="0" w:space="0" w:color="auto"/>
        <w:left w:val="none" w:sz="0" w:space="0" w:color="auto"/>
        <w:bottom w:val="none" w:sz="0" w:space="0" w:color="auto"/>
        <w:right w:val="none" w:sz="0" w:space="0" w:color="auto"/>
      </w:divBdr>
    </w:div>
    <w:div w:id="324944228">
      <w:bodyDiv w:val="1"/>
      <w:marLeft w:val="0"/>
      <w:marRight w:val="0"/>
      <w:marTop w:val="0"/>
      <w:marBottom w:val="0"/>
      <w:divBdr>
        <w:top w:val="none" w:sz="0" w:space="0" w:color="auto"/>
        <w:left w:val="none" w:sz="0" w:space="0" w:color="auto"/>
        <w:bottom w:val="none" w:sz="0" w:space="0" w:color="auto"/>
        <w:right w:val="none" w:sz="0" w:space="0" w:color="auto"/>
      </w:divBdr>
    </w:div>
    <w:div w:id="409234658">
      <w:bodyDiv w:val="1"/>
      <w:marLeft w:val="0"/>
      <w:marRight w:val="0"/>
      <w:marTop w:val="0"/>
      <w:marBottom w:val="0"/>
      <w:divBdr>
        <w:top w:val="none" w:sz="0" w:space="0" w:color="auto"/>
        <w:left w:val="none" w:sz="0" w:space="0" w:color="auto"/>
        <w:bottom w:val="none" w:sz="0" w:space="0" w:color="auto"/>
        <w:right w:val="none" w:sz="0" w:space="0" w:color="auto"/>
      </w:divBdr>
    </w:div>
    <w:div w:id="435711413">
      <w:bodyDiv w:val="1"/>
      <w:marLeft w:val="0"/>
      <w:marRight w:val="0"/>
      <w:marTop w:val="0"/>
      <w:marBottom w:val="0"/>
      <w:divBdr>
        <w:top w:val="none" w:sz="0" w:space="0" w:color="auto"/>
        <w:left w:val="none" w:sz="0" w:space="0" w:color="auto"/>
        <w:bottom w:val="none" w:sz="0" w:space="0" w:color="auto"/>
        <w:right w:val="none" w:sz="0" w:space="0" w:color="auto"/>
      </w:divBdr>
    </w:div>
    <w:div w:id="459539244">
      <w:bodyDiv w:val="1"/>
      <w:marLeft w:val="0"/>
      <w:marRight w:val="0"/>
      <w:marTop w:val="0"/>
      <w:marBottom w:val="0"/>
      <w:divBdr>
        <w:top w:val="none" w:sz="0" w:space="0" w:color="auto"/>
        <w:left w:val="none" w:sz="0" w:space="0" w:color="auto"/>
        <w:bottom w:val="none" w:sz="0" w:space="0" w:color="auto"/>
        <w:right w:val="none" w:sz="0" w:space="0" w:color="auto"/>
      </w:divBdr>
    </w:div>
    <w:div w:id="504519098">
      <w:bodyDiv w:val="1"/>
      <w:marLeft w:val="0"/>
      <w:marRight w:val="0"/>
      <w:marTop w:val="0"/>
      <w:marBottom w:val="0"/>
      <w:divBdr>
        <w:top w:val="none" w:sz="0" w:space="0" w:color="auto"/>
        <w:left w:val="none" w:sz="0" w:space="0" w:color="auto"/>
        <w:bottom w:val="none" w:sz="0" w:space="0" w:color="auto"/>
        <w:right w:val="none" w:sz="0" w:space="0" w:color="auto"/>
      </w:divBdr>
    </w:div>
    <w:div w:id="735321517">
      <w:bodyDiv w:val="1"/>
      <w:marLeft w:val="0"/>
      <w:marRight w:val="0"/>
      <w:marTop w:val="0"/>
      <w:marBottom w:val="0"/>
      <w:divBdr>
        <w:top w:val="none" w:sz="0" w:space="0" w:color="auto"/>
        <w:left w:val="none" w:sz="0" w:space="0" w:color="auto"/>
        <w:bottom w:val="none" w:sz="0" w:space="0" w:color="auto"/>
        <w:right w:val="none" w:sz="0" w:space="0" w:color="auto"/>
      </w:divBdr>
    </w:div>
    <w:div w:id="848374677">
      <w:bodyDiv w:val="1"/>
      <w:marLeft w:val="0"/>
      <w:marRight w:val="0"/>
      <w:marTop w:val="0"/>
      <w:marBottom w:val="0"/>
      <w:divBdr>
        <w:top w:val="none" w:sz="0" w:space="0" w:color="auto"/>
        <w:left w:val="none" w:sz="0" w:space="0" w:color="auto"/>
        <w:bottom w:val="none" w:sz="0" w:space="0" w:color="auto"/>
        <w:right w:val="none" w:sz="0" w:space="0" w:color="auto"/>
      </w:divBdr>
    </w:div>
    <w:div w:id="940331888">
      <w:bodyDiv w:val="1"/>
      <w:marLeft w:val="0"/>
      <w:marRight w:val="0"/>
      <w:marTop w:val="0"/>
      <w:marBottom w:val="0"/>
      <w:divBdr>
        <w:top w:val="none" w:sz="0" w:space="0" w:color="auto"/>
        <w:left w:val="none" w:sz="0" w:space="0" w:color="auto"/>
        <w:bottom w:val="none" w:sz="0" w:space="0" w:color="auto"/>
        <w:right w:val="none" w:sz="0" w:space="0" w:color="auto"/>
      </w:divBdr>
    </w:div>
    <w:div w:id="1176267266">
      <w:bodyDiv w:val="1"/>
      <w:marLeft w:val="0"/>
      <w:marRight w:val="0"/>
      <w:marTop w:val="0"/>
      <w:marBottom w:val="0"/>
      <w:divBdr>
        <w:top w:val="none" w:sz="0" w:space="0" w:color="auto"/>
        <w:left w:val="none" w:sz="0" w:space="0" w:color="auto"/>
        <w:bottom w:val="none" w:sz="0" w:space="0" w:color="auto"/>
        <w:right w:val="none" w:sz="0" w:space="0" w:color="auto"/>
      </w:divBdr>
    </w:div>
    <w:div w:id="1232808824">
      <w:bodyDiv w:val="1"/>
      <w:marLeft w:val="0"/>
      <w:marRight w:val="0"/>
      <w:marTop w:val="0"/>
      <w:marBottom w:val="0"/>
      <w:divBdr>
        <w:top w:val="none" w:sz="0" w:space="0" w:color="auto"/>
        <w:left w:val="none" w:sz="0" w:space="0" w:color="auto"/>
        <w:bottom w:val="none" w:sz="0" w:space="0" w:color="auto"/>
        <w:right w:val="none" w:sz="0" w:space="0" w:color="auto"/>
      </w:divBdr>
    </w:div>
    <w:div w:id="1275140340">
      <w:bodyDiv w:val="1"/>
      <w:marLeft w:val="0"/>
      <w:marRight w:val="0"/>
      <w:marTop w:val="0"/>
      <w:marBottom w:val="0"/>
      <w:divBdr>
        <w:top w:val="none" w:sz="0" w:space="0" w:color="auto"/>
        <w:left w:val="none" w:sz="0" w:space="0" w:color="auto"/>
        <w:bottom w:val="none" w:sz="0" w:space="0" w:color="auto"/>
        <w:right w:val="none" w:sz="0" w:space="0" w:color="auto"/>
      </w:divBdr>
    </w:div>
    <w:div w:id="1560900431">
      <w:bodyDiv w:val="1"/>
      <w:marLeft w:val="0"/>
      <w:marRight w:val="0"/>
      <w:marTop w:val="0"/>
      <w:marBottom w:val="0"/>
      <w:divBdr>
        <w:top w:val="none" w:sz="0" w:space="0" w:color="auto"/>
        <w:left w:val="none" w:sz="0" w:space="0" w:color="auto"/>
        <w:bottom w:val="none" w:sz="0" w:space="0" w:color="auto"/>
        <w:right w:val="none" w:sz="0" w:space="0" w:color="auto"/>
      </w:divBdr>
    </w:div>
    <w:div w:id="1602029611">
      <w:bodyDiv w:val="1"/>
      <w:marLeft w:val="0"/>
      <w:marRight w:val="0"/>
      <w:marTop w:val="0"/>
      <w:marBottom w:val="0"/>
      <w:divBdr>
        <w:top w:val="none" w:sz="0" w:space="0" w:color="auto"/>
        <w:left w:val="none" w:sz="0" w:space="0" w:color="auto"/>
        <w:bottom w:val="none" w:sz="0" w:space="0" w:color="auto"/>
        <w:right w:val="none" w:sz="0" w:space="0" w:color="auto"/>
      </w:divBdr>
    </w:div>
    <w:div w:id="1654213038">
      <w:bodyDiv w:val="1"/>
      <w:marLeft w:val="0"/>
      <w:marRight w:val="0"/>
      <w:marTop w:val="0"/>
      <w:marBottom w:val="0"/>
      <w:divBdr>
        <w:top w:val="none" w:sz="0" w:space="0" w:color="auto"/>
        <w:left w:val="none" w:sz="0" w:space="0" w:color="auto"/>
        <w:bottom w:val="none" w:sz="0" w:space="0" w:color="auto"/>
        <w:right w:val="none" w:sz="0" w:space="0" w:color="auto"/>
      </w:divBdr>
    </w:div>
    <w:div w:id="1754549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2A0CE-1F9C-4F5D-ABC8-0A4DA34BD6EE}"/>
</file>

<file path=customXml/itemProps2.xml><?xml version="1.0" encoding="utf-8"?>
<ds:datastoreItem xmlns:ds="http://schemas.openxmlformats.org/officeDocument/2006/customXml" ds:itemID="{B769389B-A1F7-4400-9E3A-D9B2553FB06B}"/>
</file>

<file path=customXml/itemProps3.xml><?xml version="1.0" encoding="utf-8"?>
<ds:datastoreItem xmlns:ds="http://schemas.openxmlformats.org/officeDocument/2006/customXml" ds:itemID="{8F894E7B-AEDF-4247-82A6-410DF5CBD9E7}"/>
</file>

<file path=customXml/itemProps4.xml><?xml version="1.0" encoding="utf-8"?>
<ds:datastoreItem xmlns:ds="http://schemas.openxmlformats.org/officeDocument/2006/customXml" ds:itemID="{2D5A6B41-F763-4008-BBC7-72890969F293}"/>
</file>

<file path=docProps/app.xml><?xml version="1.0" encoding="utf-8"?>
<Properties xmlns="http://schemas.openxmlformats.org/officeDocument/2006/extended-properties" xmlns:vt="http://schemas.openxmlformats.org/officeDocument/2006/docPropsVTypes">
  <Template>Normal</Template>
  <TotalTime>22</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Truong</Company>
  <LinksUpToDate>false</LinksUpToDate>
  <CharactersWithSpaces>2765</CharactersWithSpaces>
  <SharedDoc>false</SharedDoc>
  <HLinks>
    <vt:vector size="12" baseType="variant">
      <vt:variant>
        <vt:i4>3145825</vt:i4>
      </vt:variant>
      <vt:variant>
        <vt:i4>2</vt:i4>
      </vt:variant>
      <vt:variant>
        <vt:i4>0</vt:i4>
      </vt:variant>
      <vt:variant>
        <vt:i4>5</vt:i4>
      </vt:variant>
      <vt:variant>
        <vt:lpwstr>http://www.most.gov.vn/Desktop.aspx/VB-nghi-dinh-80/van-ban-nd-80/2A11F1F916D04606BD79A24EC055ABF6/</vt:lpwstr>
      </vt:variant>
      <vt:variant>
        <vt:lpwstr/>
      </vt:variant>
      <vt:variant>
        <vt:i4>3145825</vt:i4>
      </vt:variant>
      <vt:variant>
        <vt:i4>0</vt:i4>
      </vt:variant>
      <vt:variant>
        <vt:i4>0</vt:i4>
      </vt:variant>
      <vt:variant>
        <vt:i4>5</vt:i4>
      </vt:variant>
      <vt:variant>
        <vt:lpwstr>http://www.most.gov.vn/Desktop.aspx/VB-nghi-dinh-80/van-ban-nd-80/2A11F1F916D04606BD79A24EC055ABF6/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VNN.R9</dc:creator>
  <cp:lastModifiedBy>DN</cp:lastModifiedBy>
  <cp:revision>14</cp:revision>
  <cp:lastPrinted>2023-04-10T04:29:00Z</cp:lastPrinted>
  <dcterms:created xsi:type="dcterms:W3CDTF">2023-04-10T04:00:00Z</dcterms:created>
  <dcterms:modified xsi:type="dcterms:W3CDTF">2023-04-10T06:42:00Z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